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8E834" w14:textId="05E7E4CF" w:rsidR="00B9766D" w:rsidRPr="007664A3" w:rsidRDefault="00B9766D" w:rsidP="007664A3">
      <w:pPr>
        <w:spacing w:line="240" w:lineRule="auto"/>
        <w:jc w:val="center"/>
        <w:rPr>
          <w:rFonts w:asciiTheme="minorHAnsi" w:hAnsiTheme="minorHAnsi" w:cstheme="minorHAnsi"/>
          <w:b/>
          <w:bCs/>
        </w:rPr>
      </w:pPr>
      <w:r w:rsidRPr="007664A3">
        <w:rPr>
          <w:rFonts w:asciiTheme="minorHAnsi" w:hAnsiTheme="minorHAnsi" w:cstheme="minorHAnsi"/>
          <w:b/>
          <w:bCs/>
        </w:rPr>
        <w:t xml:space="preserve">Anexo </w:t>
      </w:r>
      <w:r w:rsidR="008C3E70">
        <w:rPr>
          <w:rFonts w:asciiTheme="minorHAnsi" w:hAnsiTheme="minorHAnsi" w:cstheme="minorHAnsi"/>
          <w:b/>
          <w:bCs/>
        </w:rPr>
        <w:t>3</w:t>
      </w:r>
      <w:r w:rsidRPr="007664A3">
        <w:rPr>
          <w:rFonts w:asciiTheme="minorHAnsi" w:hAnsiTheme="minorHAnsi" w:cstheme="minorHAnsi"/>
          <w:b/>
          <w:bCs/>
        </w:rPr>
        <w:t>. Programa de actividades extracurriculares</w:t>
      </w:r>
      <w:r w:rsidR="00493837">
        <w:rPr>
          <w:rFonts w:asciiTheme="minorHAnsi" w:hAnsiTheme="minorHAnsi" w:cstheme="minorHAnsi"/>
          <w:b/>
          <w:bCs/>
        </w:rPr>
        <w:t xml:space="preserve"> y/o clubes</w:t>
      </w:r>
      <w:r w:rsidRPr="007664A3">
        <w:rPr>
          <w:rFonts w:asciiTheme="minorHAnsi" w:hAnsiTheme="minorHAnsi" w:cstheme="minorHAnsi"/>
          <w:b/>
          <w:bCs/>
        </w:rPr>
        <w:t xml:space="preserve"> de la institución educativa</w:t>
      </w:r>
    </w:p>
    <w:tbl>
      <w:tblPr>
        <w:tblStyle w:val="Tablaconcuadrcula"/>
        <w:tblW w:w="8223" w:type="dxa"/>
        <w:tblLook w:val="04A0" w:firstRow="1" w:lastRow="0" w:firstColumn="1" w:lastColumn="0" w:noHBand="0" w:noVBand="1"/>
      </w:tblPr>
      <w:tblGrid>
        <w:gridCol w:w="3539"/>
        <w:gridCol w:w="4678"/>
        <w:gridCol w:w="6"/>
      </w:tblGrid>
      <w:tr w:rsidR="007664A3" w14:paraId="3E9FD1F1" w14:textId="77777777" w:rsidTr="007664A3">
        <w:tc>
          <w:tcPr>
            <w:tcW w:w="8223" w:type="dxa"/>
            <w:gridSpan w:val="3"/>
            <w:shd w:val="clear" w:color="auto" w:fill="EEECE1" w:themeFill="background2"/>
          </w:tcPr>
          <w:p w14:paraId="566D6A9C" w14:textId="57AE037E" w:rsidR="007664A3" w:rsidRPr="007664A3" w:rsidRDefault="007664A3" w:rsidP="007664A3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7664A3">
              <w:rPr>
                <w:rFonts w:asciiTheme="minorHAnsi" w:eastAsia="Arial" w:hAnsiTheme="minorHAnsi" w:cstheme="minorHAnsi"/>
                <w:b/>
                <w:bCs/>
              </w:rPr>
              <w:t>DATOS INFORMATIVOS</w:t>
            </w:r>
          </w:p>
        </w:tc>
      </w:tr>
      <w:tr w:rsidR="007664A3" w14:paraId="0DCCDC27" w14:textId="77777777" w:rsidTr="007664A3">
        <w:trPr>
          <w:gridAfter w:val="1"/>
          <w:wAfter w:w="6" w:type="dxa"/>
        </w:trPr>
        <w:tc>
          <w:tcPr>
            <w:tcW w:w="3539" w:type="dxa"/>
            <w:shd w:val="clear" w:color="auto" w:fill="EEECE1" w:themeFill="background2"/>
          </w:tcPr>
          <w:p w14:paraId="1445DA47" w14:textId="689A2403" w:rsidR="007664A3" w:rsidRPr="007664A3" w:rsidRDefault="007664A3" w:rsidP="007664A3">
            <w:pPr>
              <w:rPr>
                <w:rFonts w:asciiTheme="minorHAnsi" w:eastAsia="Arial" w:hAnsiTheme="minorHAnsi" w:cstheme="minorHAnsi"/>
                <w:b/>
                <w:bCs/>
              </w:rPr>
            </w:pPr>
            <w:r>
              <w:rPr>
                <w:rFonts w:asciiTheme="minorHAnsi" w:eastAsia="Arial" w:hAnsiTheme="minorHAnsi" w:cstheme="minorHAnsi"/>
                <w:b/>
                <w:bCs/>
              </w:rPr>
              <w:t>Fecha de elaboración</w:t>
            </w:r>
          </w:p>
        </w:tc>
        <w:tc>
          <w:tcPr>
            <w:tcW w:w="4678" w:type="dxa"/>
          </w:tcPr>
          <w:p w14:paraId="56D39375" w14:textId="77777777" w:rsidR="007664A3" w:rsidRDefault="007664A3" w:rsidP="007664A3">
            <w:pPr>
              <w:rPr>
                <w:rFonts w:asciiTheme="minorHAnsi" w:eastAsia="Arial" w:hAnsiTheme="minorHAnsi" w:cstheme="minorHAnsi"/>
              </w:rPr>
            </w:pPr>
          </w:p>
        </w:tc>
      </w:tr>
      <w:tr w:rsidR="00BD3A79" w14:paraId="49B8947C" w14:textId="77777777" w:rsidTr="007664A3">
        <w:trPr>
          <w:gridAfter w:val="1"/>
          <w:wAfter w:w="6" w:type="dxa"/>
        </w:trPr>
        <w:tc>
          <w:tcPr>
            <w:tcW w:w="3539" w:type="dxa"/>
            <w:shd w:val="clear" w:color="auto" w:fill="EEECE1" w:themeFill="background2"/>
          </w:tcPr>
          <w:p w14:paraId="7FB14B25" w14:textId="317DA8FA" w:rsidR="00BD3A79" w:rsidRDefault="00BD3A79" w:rsidP="007664A3">
            <w:pPr>
              <w:rPr>
                <w:rFonts w:asciiTheme="minorHAnsi" w:eastAsia="Arial" w:hAnsiTheme="minorHAnsi" w:cstheme="minorHAnsi"/>
                <w:b/>
                <w:bCs/>
              </w:rPr>
            </w:pPr>
            <w:r>
              <w:rPr>
                <w:rFonts w:asciiTheme="minorHAnsi" w:eastAsia="Arial" w:hAnsiTheme="minorHAnsi" w:cstheme="minorHAnsi"/>
                <w:b/>
                <w:bCs/>
              </w:rPr>
              <w:t>Responsable de institución</w:t>
            </w:r>
          </w:p>
        </w:tc>
        <w:tc>
          <w:tcPr>
            <w:tcW w:w="4678" w:type="dxa"/>
          </w:tcPr>
          <w:p w14:paraId="4F9CB42A" w14:textId="77777777" w:rsidR="00BD3A79" w:rsidRDefault="00BD3A79" w:rsidP="007664A3">
            <w:pPr>
              <w:rPr>
                <w:rFonts w:asciiTheme="minorHAnsi" w:eastAsia="Arial" w:hAnsiTheme="minorHAnsi" w:cstheme="minorHAnsi"/>
              </w:rPr>
            </w:pPr>
          </w:p>
        </w:tc>
      </w:tr>
      <w:tr w:rsidR="007664A3" w14:paraId="0A331D06" w14:textId="77777777" w:rsidTr="007664A3">
        <w:trPr>
          <w:gridAfter w:val="1"/>
          <w:wAfter w:w="6" w:type="dxa"/>
        </w:trPr>
        <w:tc>
          <w:tcPr>
            <w:tcW w:w="3539" w:type="dxa"/>
            <w:shd w:val="clear" w:color="auto" w:fill="EEECE1" w:themeFill="background2"/>
          </w:tcPr>
          <w:p w14:paraId="24B95D76" w14:textId="6CF7A742" w:rsidR="007664A3" w:rsidRPr="007664A3" w:rsidRDefault="007664A3" w:rsidP="007664A3">
            <w:pPr>
              <w:rPr>
                <w:rFonts w:asciiTheme="minorHAnsi" w:eastAsia="Arial" w:hAnsiTheme="minorHAnsi" w:cstheme="minorHAnsi"/>
                <w:b/>
                <w:bCs/>
              </w:rPr>
            </w:pPr>
            <w:r>
              <w:rPr>
                <w:rFonts w:asciiTheme="minorHAnsi" w:eastAsia="Arial" w:hAnsiTheme="minorHAnsi" w:cstheme="minorHAnsi"/>
                <w:b/>
                <w:bCs/>
              </w:rPr>
              <w:t>Zona</w:t>
            </w:r>
          </w:p>
        </w:tc>
        <w:tc>
          <w:tcPr>
            <w:tcW w:w="4678" w:type="dxa"/>
          </w:tcPr>
          <w:p w14:paraId="76432D70" w14:textId="77777777" w:rsidR="007664A3" w:rsidRDefault="007664A3" w:rsidP="007664A3">
            <w:pPr>
              <w:rPr>
                <w:rFonts w:asciiTheme="minorHAnsi" w:eastAsia="Arial" w:hAnsiTheme="minorHAnsi" w:cstheme="minorHAnsi"/>
              </w:rPr>
            </w:pPr>
          </w:p>
        </w:tc>
      </w:tr>
      <w:tr w:rsidR="007664A3" w14:paraId="67D48D36" w14:textId="77777777" w:rsidTr="007664A3">
        <w:trPr>
          <w:gridAfter w:val="1"/>
          <w:wAfter w:w="6" w:type="dxa"/>
        </w:trPr>
        <w:tc>
          <w:tcPr>
            <w:tcW w:w="3539" w:type="dxa"/>
            <w:shd w:val="clear" w:color="auto" w:fill="EEECE1" w:themeFill="background2"/>
          </w:tcPr>
          <w:p w14:paraId="0726862F" w14:textId="0DC8992E" w:rsidR="007664A3" w:rsidRPr="007664A3" w:rsidRDefault="007664A3" w:rsidP="007664A3">
            <w:pPr>
              <w:rPr>
                <w:rFonts w:asciiTheme="minorHAnsi" w:eastAsia="Arial" w:hAnsiTheme="minorHAnsi" w:cstheme="minorHAnsi"/>
                <w:b/>
                <w:bCs/>
              </w:rPr>
            </w:pPr>
            <w:r w:rsidRPr="007664A3">
              <w:rPr>
                <w:rFonts w:asciiTheme="minorHAnsi" w:eastAsia="Arial" w:hAnsiTheme="minorHAnsi" w:cstheme="minorHAnsi"/>
                <w:b/>
                <w:bCs/>
              </w:rPr>
              <w:t>Distrito</w:t>
            </w:r>
          </w:p>
        </w:tc>
        <w:tc>
          <w:tcPr>
            <w:tcW w:w="4678" w:type="dxa"/>
          </w:tcPr>
          <w:p w14:paraId="6BF66D86" w14:textId="77777777" w:rsidR="007664A3" w:rsidRDefault="007664A3" w:rsidP="007664A3">
            <w:pPr>
              <w:rPr>
                <w:rFonts w:asciiTheme="minorHAnsi" w:eastAsia="Arial" w:hAnsiTheme="minorHAnsi" w:cstheme="minorHAnsi"/>
              </w:rPr>
            </w:pPr>
          </w:p>
        </w:tc>
      </w:tr>
      <w:tr w:rsidR="007664A3" w14:paraId="3EC10280" w14:textId="77777777" w:rsidTr="007664A3">
        <w:trPr>
          <w:gridAfter w:val="1"/>
          <w:wAfter w:w="6" w:type="dxa"/>
        </w:trPr>
        <w:tc>
          <w:tcPr>
            <w:tcW w:w="3539" w:type="dxa"/>
            <w:shd w:val="clear" w:color="auto" w:fill="EEECE1" w:themeFill="background2"/>
          </w:tcPr>
          <w:p w14:paraId="603A413C" w14:textId="479DDB7C" w:rsidR="007664A3" w:rsidRPr="007664A3" w:rsidRDefault="007664A3" w:rsidP="007664A3">
            <w:pPr>
              <w:rPr>
                <w:rFonts w:asciiTheme="minorHAnsi" w:eastAsia="Arial" w:hAnsiTheme="minorHAnsi" w:cstheme="minorHAnsi"/>
                <w:b/>
                <w:bCs/>
              </w:rPr>
            </w:pPr>
            <w:r w:rsidRPr="007664A3">
              <w:rPr>
                <w:rFonts w:asciiTheme="minorHAnsi" w:eastAsia="Arial" w:hAnsiTheme="minorHAnsi" w:cstheme="minorHAnsi"/>
                <w:b/>
                <w:bCs/>
              </w:rPr>
              <w:t>Nombre de la institución educativa</w:t>
            </w:r>
          </w:p>
        </w:tc>
        <w:tc>
          <w:tcPr>
            <w:tcW w:w="4678" w:type="dxa"/>
          </w:tcPr>
          <w:p w14:paraId="35E574DD" w14:textId="77777777" w:rsidR="007664A3" w:rsidRDefault="007664A3" w:rsidP="007664A3">
            <w:pPr>
              <w:rPr>
                <w:rFonts w:asciiTheme="minorHAnsi" w:eastAsia="Arial" w:hAnsiTheme="minorHAnsi" w:cstheme="minorHAnsi"/>
              </w:rPr>
            </w:pPr>
          </w:p>
        </w:tc>
      </w:tr>
      <w:tr w:rsidR="007664A3" w14:paraId="3458A2E1" w14:textId="77777777" w:rsidTr="007664A3">
        <w:trPr>
          <w:gridAfter w:val="1"/>
          <w:wAfter w:w="6" w:type="dxa"/>
        </w:trPr>
        <w:tc>
          <w:tcPr>
            <w:tcW w:w="3539" w:type="dxa"/>
            <w:shd w:val="clear" w:color="auto" w:fill="EEECE1" w:themeFill="background2"/>
          </w:tcPr>
          <w:p w14:paraId="0D89B588" w14:textId="177B3E83" w:rsidR="007664A3" w:rsidRPr="007664A3" w:rsidRDefault="007664A3" w:rsidP="007664A3">
            <w:pPr>
              <w:rPr>
                <w:rFonts w:asciiTheme="minorHAnsi" w:eastAsia="Arial" w:hAnsiTheme="minorHAnsi" w:cstheme="minorHAnsi"/>
                <w:b/>
                <w:bCs/>
              </w:rPr>
            </w:pPr>
            <w:r w:rsidRPr="007664A3">
              <w:rPr>
                <w:rFonts w:asciiTheme="minorHAnsi" w:eastAsia="Arial" w:hAnsiTheme="minorHAnsi" w:cstheme="minorHAnsi"/>
                <w:b/>
                <w:bCs/>
              </w:rPr>
              <w:t>AMIE</w:t>
            </w:r>
          </w:p>
        </w:tc>
        <w:tc>
          <w:tcPr>
            <w:tcW w:w="4678" w:type="dxa"/>
          </w:tcPr>
          <w:p w14:paraId="7705CB64" w14:textId="77777777" w:rsidR="007664A3" w:rsidRDefault="007664A3" w:rsidP="007664A3">
            <w:pPr>
              <w:rPr>
                <w:rFonts w:asciiTheme="minorHAnsi" w:eastAsia="Arial" w:hAnsiTheme="minorHAnsi" w:cstheme="minorHAnsi"/>
              </w:rPr>
            </w:pPr>
          </w:p>
        </w:tc>
      </w:tr>
      <w:tr w:rsidR="007664A3" w14:paraId="3EFCE654" w14:textId="77777777" w:rsidTr="007664A3">
        <w:trPr>
          <w:gridAfter w:val="1"/>
          <w:wAfter w:w="6" w:type="dxa"/>
        </w:trPr>
        <w:tc>
          <w:tcPr>
            <w:tcW w:w="3539" w:type="dxa"/>
            <w:shd w:val="clear" w:color="auto" w:fill="EEECE1" w:themeFill="background2"/>
          </w:tcPr>
          <w:p w14:paraId="476D6CC7" w14:textId="3ABAE275" w:rsidR="007664A3" w:rsidRPr="007664A3" w:rsidRDefault="007664A3" w:rsidP="007664A3">
            <w:pPr>
              <w:rPr>
                <w:rFonts w:asciiTheme="minorHAnsi" w:eastAsia="Arial" w:hAnsiTheme="minorHAnsi" w:cstheme="minorHAnsi"/>
                <w:b/>
                <w:bCs/>
              </w:rPr>
            </w:pPr>
            <w:r w:rsidRPr="007664A3">
              <w:rPr>
                <w:rFonts w:asciiTheme="minorHAnsi" w:eastAsia="Arial" w:hAnsiTheme="minorHAnsi" w:cstheme="minorHAnsi"/>
                <w:b/>
                <w:bCs/>
              </w:rPr>
              <w:t>Responsable</w:t>
            </w:r>
          </w:p>
        </w:tc>
        <w:tc>
          <w:tcPr>
            <w:tcW w:w="4678" w:type="dxa"/>
          </w:tcPr>
          <w:p w14:paraId="4BF2DC5E" w14:textId="77777777" w:rsidR="007664A3" w:rsidRDefault="007664A3" w:rsidP="007664A3">
            <w:pPr>
              <w:rPr>
                <w:rFonts w:asciiTheme="minorHAnsi" w:eastAsia="Arial" w:hAnsiTheme="minorHAnsi" w:cstheme="minorHAnsi"/>
              </w:rPr>
            </w:pPr>
          </w:p>
        </w:tc>
      </w:tr>
      <w:tr w:rsidR="007664A3" w14:paraId="11A56B87" w14:textId="77777777" w:rsidTr="007664A3">
        <w:trPr>
          <w:gridAfter w:val="1"/>
          <w:wAfter w:w="6" w:type="dxa"/>
        </w:trPr>
        <w:tc>
          <w:tcPr>
            <w:tcW w:w="3539" w:type="dxa"/>
            <w:shd w:val="clear" w:color="auto" w:fill="EEECE1" w:themeFill="background2"/>
          </w:tcPr>
          <w:p w14:paraId="071CF8BD" w14:textId="730D24DF" w:rsidR="007664A3" w:rsidRPr="007664A3" w:rsidRDefault="007664A3" w:rsidP="007664A3">
            <w:pPr>
              <w:rPr>
                <w:rFonts w:asciiTheme="minorHAnsi" w:eastAsia="Arial" w:hAnsiTheme="minorHAnsi" w:cstheme="minorHAnsi"/>
                <w:b/>
                <w:bCs/>
              </w:rPr>
            </w:pPr>
            <w:r>
              <w:rPr>
                <w:rFonts w:asciiTheme="minorHAnsi" w:eastAsia="Arial" w:hAnsiTheme="minorHAnsi" w:cstheme="minorHAnsi"/>
                <w:b/>
                <w:bCs/>
              </w:rPr>
              <w:t>Actividad propuesta</w:t>
            </w:r>
          </w:p>
        </w:tc>
        <w:tc>
          <w:tcPr>
            <w:tcW w:w="4678" w:type="dxa"/>
          </w:tcPr>
          <w:p w14:paraId="7D7F246D" w14:textId="737BB64C" w:rsidR="007664A3" w:rsidRDefault="00CE6C01" w:rsidP="007664A3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Actividades extracurriculares</w:t>
            </w:r>
            <w:r w:rsidR="00493837">
              <w:rPr>
                <w:rFonts w:asciiTheme="minorHAnsi" w:eastAsia="Arial" w:hAnsiTheme="minorHAnsi" w:cstheme="minorHAnsi"/>
              </w:rPr>
              <w:t xml:space="preserve"> y/o clubes</w:t>
            </w:r>
          </w:p>
        </w:tc>
      </w:tr>
    </w:tbl>
    <w:p w14:paraId="1943A9CD" w14:textId="77777777" w:rsidR="007664A3" w:rsidRPr="00B9766D" w:rsidRDefault="007664A3" w:rsidP="007664A3">
      <w:pPr>
        <w:spacing w:line="240" w:lineRule="auto"/>
        <w:rPr>
          <w:rFonts w:asciiTheme="minorHAnsi" w:eastAsia="Arial" w:hAnsiTheme="minorHAnsi" w:cstheme="minorHAnsi"/>
        </w:rPr>
      </w:pPr>
    </w:p>
    <w:p w14:paraId="1BD4A273" w14:textId="4FC242DF" w:rsidR="007664A3" w:rsidRPr="00CE6C01" w:rsidRDefault="007664A3" w:rsidP="00CE6C01">
      <w:pPr>
        <w:pStyle w:val="Prrafodelista"/>
        <w:numPr>
          <w:ilvl w:val="0"/>
          <w:numId w:val="3"/>
        </w:numPr>
        <w:rPr>
          <w:color w:val="1F497D" w:themeColor="text2"/>
          <w:sz w:val="28"/>
          <w:szCs w:val="28"/>
        </w:rPr>
      </w:pPr>
      <w:r w:rsidRPr="00CE6C01">
        <w:rPr>
          <w:color w:val="1F497D" w:themeColor="text2"/>
          <w:sz w:val="28"/>
          <w:szCs w:val="28"/>
        </w:rPr>
        <w:t>Antecedentes</w:t>
      </w:r>
    </w:p>
    <w:p w14:paraId="2DEDD7FD" w14:textId="27B02E8F" w:rsidR="00CE6C01" w:rsidRPr="00CE6C01" w:rsidRDefault="00CE6C01" w:rsidP="00CE6C01">
      <w:pPr>
        <w:jc w:val="both"/>
      </w:pPr>
      <w:r>
        <w:t>Mediante ACUERDO Nro. MINEDUC-MINEDUC-2023-00032-A el Ministerio de Educación expide la “NORMATIVA PARA REGULAR LA JORNADA ESCOLAR EXTENDIDA EN LAS INSTITUCIONES EDUCATIVAS DEL SISTEMA NACIONAL DE EDUCACIÓN” con el objeto de “</w:t>
      </w:r>
      <w:r w:rsidRPr="00CE6C01">
        <w:rPr>
          <w:i/>
          <w:iCs/>
        </w:rPr>
        <w:t>Regular la educación formal y no formal en jornada escolar extendida, que podrá desarrollarse a través de actividades de ampliación curricular, extracurriculares, clubes estudiantiles y servicios de apoyo a la familia; así como, el funcionamiento de estas actividades en las instituciones educativas fiscales, fiscomisionales, particulares y municipales del Sistema Educativo Nacional.”</w:t>
      </w:r>
    </w:p>
    <w:p w14:paraId="31155FC3" w14:textId="33A72FC6" w:rsidR="00B9766D" w:rsidRPr="00A50C46" w:rsidRDefault="00B9766D" w:rsidP="00A50C46">
      <w:pPr>
        <w:pStyle w:val="Prrafodelista"/>
        <w:numPr>
          <w:ilvl w:val="0"/>
          <w:numId w:val="3"/>
        </w:numPr>
        <w:rPr>
          <w:color w:val="1F497D" w:themeColor="text2"/>
          <w:sz w:val="28"/>
          <w:szCs w:val="28"/>
        </w:rPr>
      </w:pPr>
      <w:r w:rsidRPr="00A50C46">
        <w:rPr>
          <w:color w:val="1F497D" w:themeColor="text2"/>
          <w:sz w:val="28"/>
          <w:szCs w:val="28"/>
        </w:rPr>
        <w:t xml:space="preserve">Objetivos </w:t>
      </w:r>
    </w:p>
    <w:p w14:paraId="7797D81A" w14:textId="144E4B88" w:rsidR="007664A3" w:rsidRPr="00A50C46" w:rsidRDefault="00994A52" w:rsidP="00CE6C01">
      <w:r>
        <w:t>(Objetivo propuesta por la institución educativa para implementar la actividad extracurricular</w:t>
      </w:r>
      <w:r w:rsidR="00493837">
        <w:t xml:space="preserve"> y/o club</w:t>
      </w:r>
      <w:r>
        <w:t>)</w:t>
      </w:r>
    </w:p>
    <w:p w14:paraId="68373AB4" w14:textId="0B2F6998" w:rsidR="00B9766D" w:rsidRDefault="00B9766D" w:rsidP="00103274">
      <w:pPr>
        <w:pStyle w:val="Prrafodelista"/>
        <w:numPr>
          <w:ilvl w:val="0"/>
          <w:numId w:val="3"/>
        </w:numPr>
        <w:rPr>
          <w:color w:val="1F497D" w:themeColor="text2"/>
          <w:sz w:val="28"/>
          <w:szCs w:val="28"/>
        </w:rPr>
      </w:pPr>
      <w:r w:rsidRPr="00103274">
        <w:rPr>
          <w:color w:val="1F497D" w:themeColor="text2"/>
          <w:sz w:val="28"/>
          <w:szCs w:val="28"/>
        </w:rPr>
        <w:t xml:space="preserve">Alcance </w:t>
      </w:r>
    </w:p>
    <w:p w14:paraId="1EC11969" w14:textId="1BE10A5B" w:rsidR="00103274" w:rsidRPr="00103274" w:rsidRDefault="00994A52" w:rsidP="00103274">
      <w:r>
        <w:t>(Duración de la actividad extracurricular</w:t>
      </w:r>
      <w:r w:rsidR="00493837">
        <w:t xml:space="preserve"> y/o club</w:t>
      </w:r>
      <w:r>
        <w:t xml:space="preserve"> y a que niveles y/o subniveles </w:t>
      </w:r>
      <w:proofErr w:type="spellStart"/>
      <w:r>
        <w:t>esta</w:t>
      </w:r>
      <w:proofErr w:type="spellEnd"/>
      <w:r>
        <w:t xml:space="preserve"> dirigida)</w:t>
      </w:r>
    </w:p>
    <w:p w14:paraId="42AEA75A" w14:textId="370C8237" w:rsidR="00B9766D" w:rsidRDefault="00B9766D" w:rsidP="00103274">
      <w:pPr>
        <w:pStyle w:val="Prrafodelista"/>
        <w:numPr>
          <w:ilvl w:val="0"/>
          <w:numId w:val="3"/>
        </w:numPr>
        <w:rPr>
          <w:color w:val="1F497D" w:themeColor="text2"/>
          <w:sz w:val="28"/>
          <w:szCs w:val="28"/>
        </w:rPr>
      </w:pPr>
      <w:r w:rsidRPr="00103274">
        <w:rPr>
          <w:color w:val="1F497D" w:themeColor="text2"/>
          <w:sz w:val="28"/>
          <w:szCs w:val="28"/>
        </w:rPr>
        <w:t>Descripción de la</w:t>
      </w:r>
      <w:r w:rsidR="00A31550">
        <w:rPr>
          <w:color w:val="1F497D" w:themeColor="text2"/>
          <w:sz w:val="28"/>
          <w:szCs w:val="28"/>
        </w:rPr>
        <w:t xml:space="preserve"> propuesta</w:t>
      </w:r>
      <w:r w:rsidRPr="00103274">
        <w:rPr>
          <w:color w:val="1F497D" w:themeColor="text2"/>
          <w:sz w:val="28"/>
          <w:szCs w:val="28"/>
        </w:rPr>
        <w:t xml:space="preserve">. </w:t>
      </w:r>
    </w:p>
    <w:p w14:paraId="49B02823" w14:textId="0600A068" w:rsidR="00493837" w:rsidRPr="00103274" w:rsidRDefault="00994A52" w:rsidP="00103274">
      <w:r>
        <w:t xml:space="preserve">(Desarrollar cual es la actividad extracurricular </w:t>
      </w:r>
      <w:r w:rsidR="00493837">
        <w:t xml:space="preserve">y/o club </w:t>
      </w:r>
      <w:r>
        <w:t>que se va a implementar en relación con las áreas establecidas en el acuerdo MINEDUC-MINEDUC-2023-00032-A) en el Art. 12)</w:t>
      </w:r>
    </w:p>
    <w:p w14:paraId="44413B27" w14:textId="254FB6F7" w:rsidR="00B9766D" w:rsidRDefault="00B9766D" w:rsidP="00103274">
      <w:pPr>
        <w:pStyle w:val="Prrafodelista"/>
        <w:numPr>
          <w:ilvl w:val="1"/>
          <w:numId w:val="3"/>
        </w:numPr>
        <w:rPr>
          <w:color w:val="1F497D" w:themeColor="text2"/>
          <w:sz w:val="24"/>
          <w:szCs w:val="24"/>
        </w:rPr>
      </w:pPr>
      <w:r w:rsidRPr="00103274">
        <w:rPr>
          <w:color w:val="1F497D" w:themeColor="text2"/>
          <w:sz w:val="24"/>
          <w:szCs w:val="24"/>
        </w:rPr>
        <w:t xml:space="preserve">Planificación </w:t>
      </w:r>
    </w:p>
    <w:p w14:paraId="67919E37" w14:textId="58DFD2FC" w:rsidR="009C61CF" w:rsidRDefault="00994A52" w:rsidP="00103274">
      <w:r>
        <w:lastRenderedPageBreak/>
        <w:t>(Establecer el cronograma de actividades, plazos para la inscripción de forma voluntaria de los estudiantes, inicio y fin de la actividad</w:t>
      </w:r>
      <w:r w:rsidR="00A31550">
        <w:t xml:space="preserve"> y horarios</w:t>
      </w:r>
      <w:r w:rsidR="00D9750D">
        <w:t>.</w:t>
      </w:r>
      <w:r>
        <w:t>)</w:t>
      </w:r>
    </w:p>
    <w:p w14:paraId="539467CD" w14:textId="2ECD9FE1" w:rsidR="00D9750D" w:rsidRDefault="00D9750D" w:rsidP="00D9750D">
      <w:pPr>
        <w:spacing w:after="0"/>
      </w:pPr>
      <w:r w:rsidRPr="00D9750D">
        <w:rPr>
          <w:b/>
          <w:bCs/>
        </w:rPr>
        <w:t>Tabla 1.</w:t>
      </w:r>
      <w:r>
        <w:t xml:space="preserve"> (Tabla referencial para la elaboración del cronograma)</w:t>
      </w:r>
    </w:p>
    <w:tbl>
      <w:tblPr>
        <w:tblW w:w="10490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371"/>
        <w:gridCol w:w="2732"/>
        <w:gridCol w:w="1701"/>
        <w:gridCol w:w="1559"/>
      </w:tblGrid>
      <w:tr w:rsidR="00180440" w:rsidRPr="00180440" w14:paraId="521F0155" w14:textId="77777777" w:rsidTr="00180440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23CA" w14:textId="77777777" w:rsidR="00180440" w:rsidRPr="00180440" w:rsidRDefault="00180440" w:rsidP="00D975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  <w:t>Actividad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CEBB" w14:textId="77777777" w:rsidR="00180440" w:rsidRPr="00180440" w:rsidRDefault="00180440" w:rsidP="00D975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  <w:t>Fecha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A750" w14:textId="77777777" w:rsidR="00180440" w:rsidRPr="00180440" w:rsidRDefault="00180440" w:rsidP="00D975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  <w:t>Temporalidad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778F" w14:textId="443660BC" w:rsidR="00180440" w:rsidRPr="00180440" w:rsidRDefault="00180440" w:rsidP="00D975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  <w:t xml:space="preserve">Días para la jornada </w:t>
            </w:r>
            <w:r w:rsidRPr="0018044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  <w:t>escolar</w:t>
            </w:r>
            <w:r w:rsidRPr="0018044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  <w:t xml:space="preserve"> extendida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9E6F" w14:textId="77777777" w:rsidR="00180440" w:rsidRPr="00180440" w:rsidRDefault="00180440" w:rsidP="00D975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C"/>
              </w:rPr>
              <w:t>Horario</w:t>
            </w:r>
          </w:p>
        </w:tc>
      </w:tr>
      <w:tr w:rsidR="00180440" w:rsidRPr="00180440" w14:paraId="0A89C183" w14:textId="77777777" w:rsidTr="00180440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0135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Socialización de las actividades en jornada escolar extendida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143C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Establecer la fecha, ejemplo: Del 01 de septiembre al 15 de septiembre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34AA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Establecer el tiempo de socialización, ejemplo: 2 semanas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22B2" w14:textId="576F7BDB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 xml:space="preserve">Definir los días que se </w:t>
            </w: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desarrollan</w:t>
            </w: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 xml:space="preserve"> las actividades, ejemplo: </w:t>
            </w: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lunes</w:t>
            </w: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, miércoles y viernes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BE57" w14:textId="7678CC9F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Definir</w:t>
            </w: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 xml:space="preserve"> el horario de cada actividad, ejemplo: De 14:00 a 15:00</w:t>
            </w:r>
          </w:p>
        </w:tc>
      </w:tr>
      <w:tr w:rsidR="00180440" w:rsidRPr="00180440" w14:paraId="1EFD620F" w14:textId="77777777" w:rsidTr="00180440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7104" w14:textId="43F5F0A0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Registro</w:t>
            </w: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 xml:space="preserve"> de estudiantes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89A9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Establecer la fecha, ejemplo: Del 16 de septiembre al 23 de septiembre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DEC1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Establecer el tiempo para el registro: 1 semana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5B19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7E69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</w:p>
        </w:tc>
      </w:tr>
      <w:tr w:rsidR="00180440" w:rsidRPr="00180440" w14:paraId="6EB91CD8" w14:textId="77777777" w:rsidTr="00180440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90BE" w14:textId="1981AFD5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 xml:space="preserve">Autorización de los padres, madres y/o </w:t>
            </w: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representantes</w:t>
            </w: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 xml:space="preserve"> legales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CB2D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Establecer la fecha, ejemplo: Del 23 de septiembre al 30 de septiembre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4474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Establecer el plazo para presentar las autorizaciones: 1 semana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FE72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08E5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</w:p>
        </w:tc>
      </w:tr>
      <w:tr w:rsidR="00180440" w:rsidRPr="00180440" w14:paraId="20C38FC8" w14:textId="77777777" w:rsidTr="00180440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7AA3" w14:textId="144AA6A4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 xml:space="preserve">Inicio de las actividades en </w:t>
            </w: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jornada</w:t>
            </w: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 xml:space="preserve"> escolar extendida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95E8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Definir la fecha de inicio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C530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Duración de la actividad en jornada escolar extendida, ejemplo: 3 meses, 6 meses, 1 año escolar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AF75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005B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</w:p>
        </w:tc>
      </w:tr>
      <w:tr w:rsidR="00180440" w:rsidRPr="00180440" w14:paraId="085041A2" w14:textId="77777777" w:rsidTr="00180440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B4A4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Fin de las actividades en jornada escolar extendida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A7E9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Definir la fecha de finalización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4F31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  <w:r w:rsidRPr="00180440">
              <w:rPr>
                <w:rFonts w:eastAsia="Times New Roman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D176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5A5B" w14:textId="77777777" w:rsidR="00180440" w:rsidRPr="00180440" w:rsidRDefault="00180440" w:rsidP="0018044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s-EC"/>
              </w:rPr>
            </w:pPr>
          </w:p>
        </w:tc>
      </w:tr>
    </w:tbl>
    <w:p w14:paraId="55332CCC" w14:textId="1DADFDDE" w:rsidR="008C3E70" w:rsidRDefault="00AD1BB5" w:rsidP="00AD1BB5">
      <w:pPr>
        <w:jc w:val="both"/>
      </w:pPr>
      <w:r>
        <w:t>(Si existen varias actividades en jornada escolar extendida y tienen diferente temporalidad y fecha, diferenciar cada “Actividad” en la misma tabla añadiendo filas</w:t>
      </w:r>
      <w:r w:rsidR="00D9750D">
        <w:t>.</w:t>
      </w:r>
      <w:r>
        <w:t>)</w:t>
      </w:r>
    </w:p>
    <w:p w14:paraId="6905EDDD" w14:textId="10BE6062" w:rsidR="00D9750D" w:rsidRDefault="00D9750D" w:rsidP="00AD1BB5">
      <w:pPr>
        <w:jc w:val="both"/>
      </w:pPr>
      <w:r>
        <w:t>(Se existen actividades adicionales a considerarse dentro del proceso de implementación de las actividades en jornada escolar extendida añadir las filas que sean necesarias.)</w:t>
      </w:r>
    </w:p>
    <w:p w14:paraId="4588E065" w14:textId="2B2DA464" w:rsidR="00BD3A79" w:rsidRDefault="00BD3A79" w:rsidP="00BD3A79">
      <w:pPr>
        <w:pStyle w:val="Prrafodelista"/>
        <w:numPr>
          <w:ilvl w:val="1"/>
          <w:numId w:val="3"/>
        </w:numPr>
        <w:rPr>
          <w:color w:val="1F497D" w:themeColor="text2"/>
          <w:sz w:val="24"/>
          <w:szCs w:val="24"/>
        </w:rPr>
      </w:pPr>
      <w:r w:rsidRPr="00BD3A79">
        <w:rPr>
          <w:color w:val="1F497D" w:themeColor="text2"/>
          <w:sz w:val="24"/>
          <w:szCs w:val="24"/>
        </w:rPr>
        <w:t>Grupos de edad</w:t>
      </w:r>
    </w:p>
    <w:p w14:paraId="0772DA3A" w14:textId="68030548" w:rsidR="00BD3A79" w:rsidRDefault="00BD3A79" w:rsidP="00BD3A79">
      <w:pPr>
        <w:ind w:left="360"/>
      </w:pPr>
      <w:r>
        <w:t xml:space="preserve">(Describir a que nivel o subnivel </w:t>
      </w:r>
      <w:r w:rsidR="008C3E70">
        <w:t>está</w:t>
      </w:r>
      <w:r>
        <w:t xml:space="preserve"> destinada la actividad extracurricular</w:t>
      </w:r>
      <w:r w:rsidR="00493837">
        <w:t xml:space="preserve"> y/o club</w:t>
      </w:r>
      <w:r>
        <w:t xml:space="preserve"> acorde al acuerdo y al lineamiento</w:t>
      </w:r>
      <w:r w:rsidR="008C3E70">
        <w:t>.</w:t>
      </w:r>
      <w:r>
        <w:t>)</w:t>
      </w:r>
    </w:p>
    <w:p w14:paraId="3EA11F9F" w14:textId="77777777" w:rsidR="00A31550" w:rsidRPr="009C61CF" w:rsidRDefault="00A31550" w:rsidP="00A31550">
      <w:pPr>
        <w:pStyle w:val="Prrafodelista"/>
        <w:numPr>
          <w:ilvl w:val="1"/>
          <w:numId w:val="3"/>
        </w:numPr>
        <w:rPr>
          <w:color w:val="1F497D" w:themeColor="text2"/>
          <w:sz w:val="24"/>
          <w:szCs w:val="24"/>
        </w:rPr>
      </w:pPr>
      <w:r w:rsidRPr="009C61CF">
        <w:rPr>
          <w:color w:val="1F497D" w:themeColor="text2"/>
          <w:sz w:val="24"/>
          <w:szCs w:val="24"/>
        </w:rPr>
        <w:t xml:space="preserve">Aforo de la actividad </w:t>
      </w:r>
    </w:p>
    <w:p w14:paraId="02F6517F" w14:textId="2A7ACD45" w:rsidR="00A31550" w:rsidRPr="00BD3A79" w:rsidRDefault="00A31550" w:rsidP="00A31550">
      <w:pPr>
        <w:jc w:val="both"/>
      </w:pPr>
      <w:r>
        <w:t>(Definir el aforo de cada una de las actividades extracurriculares y/o clubes en función de su naturaleza y disponibilidad de facilitadores y/o dinamizadores considerando lo establecido en el lineamiento)</w:t>
      </w:r>
    </w:p>
    <w:p w14:paraId="7DE4660E" w14:textId="25604348" w:rsidR="00B9766D" w:rsidRDefault="00B9766D" w:rsidP="00103274">
      <w:pPr>
        <w:pStyle w:val="Prrafodelista"/>
        <w:numPr>
          <w:ilvl w:val="1"/>
          <w:numId w:val="3"/>
        </w:numPr>
        <w:rPr>
          <w:color w:val="1F497D" w:themeColor="text2"/>
          <w:sz w:val="24"/>
          <w:szCs w:val="24"/>
        </w:rPr>
      </w:pPr>
      <w:r w:rsidRPr="00103274">
        <w:rPr>
          <w:color w:val="1F497D" w:themeColor="text2"/>
          <w:sz w:val="24"/>
          <w:szCs w:val="24"/>
        </w:rPr>
        <w:t>Facilitadores</w:t>
      </w:r>
    </w:p>
    <w:p w14:paraId="21CF4A0B" w14:textId="66AC81C3" w:rsidR="00FC2457" w:rsidRDefault="00FC2457" w:rsidP="00103274">
      <w:r>
        <w:t>(Nómina de</w:t>
      </w:r>
      <w:r w:rsidR="00BD3A79">
        <w:t xml:space="preserve"> supervisores y </w:t>
      </w:r>
      <w:r>
        <w:t>facilitadores</w:t>
      </w:r>
      <w:r w:rsidR="00493837">
        <w:t xml:space="preserve"> y/o dinamizadores</w:t>
      </w:r>
      <w:r>
        <w:t xml:space="preserve"> internos y externos)</w:t>
      </w:r>
    </w:p>
    <w:p w14:paraId="2805616A" w14:textId="1FE60C28" w:rsidR="00FC2457" w:rsidRPr="00BD3A79" w:rsidRDefault="00FC2457" w:rsidP="00103274">
      <w:pPr>
        <w:rPr>
          <w:b/>
          <w:bCs/>
        </w:rPr>
      </w:pPr>
      <w:r w:rsidRPr="00BD3A79">
        <w:rPr>
          <w:b/>
          <w:bCs/>
        </w:rPr>
        <w:t>Facilitadores</w:t>
      </w:r>
      <w:r w:rsidR="00493837">
        <w:rPr>
          <w:b/>
          <w:bCs/>
        </w:rPr>
        <w:t xml:space="preserve"> y/o dinamizadores</w:t>
      </w:r>
      <w:r w:rsidRPr="00BD3A79">
        <w:rPr>
          <w:b/>
          <w:bCs/>
        </w:rPr>
        <w:t xml:space="preserve"> internos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63"/>
        <w:gridCol w:w="3963"/>
      </w:tblGrid>
      <w:tr w:rsidR="00BD3A79" w14:paraId="2C4CA8F8" w14:textId="77777777" w:rsidTr="00BD3A79">
        <w:tc>
          <w:tcPr>
            <w:tcW w:w="3963" w:type="dxa"/>
          </w:tcPr>
          <w:p w14:paraId="28796750" w14:textId="2D5863B3" w:rsidR="00BD3A79" w:rsidRDefault="00BD3A79" w:rsidP="00BD3A79">
            <w:r>
              <w:t>Nombre:</w:t>
            </w:r>
            <w:r>
              <w:tab/>
            </w:r>
            <w:r>
              <w:tab/>
            </w:r>
          </w:p>
          <w:p w14:paraId="526E0BE1" w14:textId="32F5A1FF" w:rsidR="00BD3A79" w:rsidRDefault="00BD3A79" w:rsidP="00BD3A79">
            <w:r>
              <w:t>Cédula:</w:t>
            </w:r>
            <w:r>
              <w:tab/>
            </w:r>
            <w:r>
              <w:tab/>
            </w:r>
            <w:r>
              <w:tab/>
            </w:r>
          </w:p>
          <w:p w14:paraId="411ADE7A" w14:textId="5EDD3DE7" w:rsidR="00BD3A79" w:rsidRDefault="00BD3A79" w:rsidP="00BD3A79">
            <w:r>
              <w:t>Área o asignatura:</w:t>
            </w:r>
          </w:p>
        </w:tc>
        <w:tc>
          <w:tcPr>
            <w:tcW w:w="3963" w:type="dxa"/>
          </w:tcPr>
          <w:p w14:paraId="6C9AF289" w14:textId="77777777" w:rsidR="00BD3A79" w:rsidRDefault="00BD3A79" w:rsidP="00103274">
            <w:r>
              <w:t>Correo:</w:t>
            </w:r>
          </w:p>
          <w:p w14:paraId="3ED5D4AC" w14:textId="7D2CF2D6" w:rsidR="00BD3A79" w:rsidRDefault="00BD3A79" w:rsidP="00103274">
            <w:r>
              <w:t>Teléfono:</w:t>
            </w:r>
          </w:p>
        </w:tc>
      </w:tr>
      <w:tr w:rsidR="00BD3A79" w14:paraId="34F1B5CB" w14:textId="77777777" w:rsidTr="00BD3A79">
        <w:tc>
          <w:tcPr>
            <w:tcW w:w="3963" w:type="dxa"/>
          </w:tcPr>
          <w:p w14:paraId="25670C03" w14:textId="77777777" w:rsidR="00BD3A79" w:rsidRDefault="00BD3A79" w:rsidP="00BD3A79">
            <w:r>
              <w:t>Nombre:</w:t>
            </w:r>
            <w:r>
              <w:tab/>
            </w:r>
            <w:r>
              <w:tab/>
            </w:r>
          </w:p>
          <w:p w14:paraId="7D448842" w14:textId="77777777" w:rsidR="00BD3A79" w:rsidRDefault="00BD3A79" w:rsidP="00BD3A79">
            <w:r>
              <w:t>Cédula:</w:t>
            </w:r>
            <w:r>
              <w:tab/>
            </w:r>
            <w:r>
              <w:tab/>
            </w:r>
            <w:r>
              <w:tab/>
            </w:r>
          </w:p>
          <w:p w14:paraId="13FB0DCF" w14:textId="0ACD2FFE" w:rsidR="00BD3A79" w:rsidRDefault="00BD3A79" w:rsidP="00BD3A79">
            <w:r>
              <w:t>Área o asignatura:</w:t>
            </w:r>
          </w:p>
        </w:tc>
        <w:tc>
          <w:tcPr>
            <w:tcW w:w="3963" w:type="dxa"/>
          </w:tcPr>
          <w:p w14:paraId="411A8D90" w14:textId="77777777" w:rsidR="00BD3A79" w:rsidRDefault="00BD3A79" w:rsidP="00BD3A79">
            <w:r>
              <w:t>Correo:</w:t>
            </w:r>
          </w:p>
          <w:p w14:paraId="214D7E44" w14:textId="32B59F96" w:rsidR="00BD3A79" w:rsidRDefault="00BD3A79" w:rsidP="00BD3A79">
            <w:r>
              <w:t>Teléfono:</w:t>
            </w:r>
          </w:p>
        </w:tc>
      </w:tr>
      <w:tr w:rsidR="00BD3A79" w14:paraId="1C0328DF" w14:textId="77777777" w:rsidTr="00BD3A79">
        <w:tc>
          <w:tcPr>
            <w:tcW w:w="3963" w:type="dxa"/>
          </w:tcPr>
          <w:p w14:paraId="13733B75" w14:textId="77777777" w:rsidR="00BD3A79" w:rsidRDefault="00BD3A79" w:rsidP="00BD3A79">
            <w:r>
              <w:lastRenderedPageBreak/>
              <w:t>Nombre:</w:t>
            </w:r>
            <w:r>
              <w:tab/>
            </w:r>
            <w:r>
              <w:tab/>
            </w:r>
          </w:p>
          <w:p w14:paraId="46BCB35F" w14:textId="77777777" w:rsidR="00BD3A79" w:rsidRDefault="00BD3A79" w:rsidP="00BD3A79">
            <w:r>
              <w:t>Cédula:</w:t>
            </w:r>
            <w:r>
              <w:tab/>
            </w:r>
            <w:r>
              <w:tab/>
            </w:r>
            <w:r>
              <w:tab/>
            </w:r>
          </w:p>
          <w:p w14:paraId="628509DD" w14:textId="0C707FE7" w:rsidR="00BD3A79" w:rsidRDefault="00BD3A79" w:rsidP="00BD3A79">
            <w:r>
              <w:t>Área o asignatura:</w:t>
            </w:r>
          </w:p>
        </w:tc>
        <w:tc>
          <w:tcPr>
            <w:tcW w:w="3963" w:type="dxa"/>
          </w:tcPr>
          <w:p w14:paraId="61456EB3" w14:textId="77777777" w:rsidR="00BD3A79" w:rsidRDefault="00BD3A79" w:rsidP="00BD3A79">
            <w:r>
              <w:t>Correo:</w:t>
            </w:r>
          </w:p>
          <w:p w14:paraId="24D860B8" w14:textId="3FB4C136" w:rsidR="00BD3A79" w:rsidRDefault="00BD3A79" w:rsidP="00BD3A79">
            <w:r>
              <w:t>Teléfono:</w:t>
            </w:r>
          </w:p>
        </w:tc>
      </w:tr>
    </w:tbl>
    <w:p w14:paraId="37401EE4" w14:textId="176F0240" w:rsidR="00BD3A79" w:rsidRDefault="00BD3A79" w:rsidP="00103274">
      <w:r>
        <w:t xml:space="preserve">(Agregar </w:t>
      </w:r>
      <w:proofErr w:type="spellStart"/>
      <w:r>
        <w:t>mas</w:t>
      </w:r>
      <w:proofErr w:type="spellEnd"/>
      <w:r>
        <w:t xml:space="preserve"> filas de ser necesario)</w:t>
      </w:r>
    </w:p>
    <w:p w14:paraId="35981BAF" w14:textId="11F24409" w:rsidR="00FC2457" w:rsidRPr="00BD3A79" w:rsidRDefault="00493837" w:rsidP="00103274">
      <w:pPr>
        <w:rPr>
          <w:b/>
          <w:bCs/>
        </w:rPr>
      </w:pPr>
      <w:r w:rsidRPr="00BD3A79">
        <w:rPr>
          <w:b/>
          <w:bCs/>
        </w:rPr>
        <w:t>Facilitadores</w:t>
      </w:r>
      <w:r>
        <w:rPr>
          <w:b/>
          <w:bCs/>
        </w:rPr>
        <w:t xml:space="preserve"> y/o dinamizadores</w:t>
      </w:r>
      <w:r w:rsidR="00FC2457" w:rsidRPr="00BD3A79">
        <w:rPr>
          <w:b/>
          <w:bCs/>
        </w:rPr>
        <w:t xml:space="preserve"> externos</w:t>
      </w:r>
      <w:r w:rsidR="00BD3A79" w:rsidRPr="00BD3A79">
        <w:rPr>
          <w:b/>
          <w:bCs/>
        </w:rPr>
        <w:t xml:space="preserve"> y supervisores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63"/>
        <w:gridCol w:w="3963"/>
      </w:tblGrid>
      <w:tr w:rsidR="00BD3A79" w14:paraId="762D3BED" w14:textId="77777777" w:rsidTr="00BF1A74">
        <w:tc>
          <w:tcPr>
            <w:tcW w:w="3963" w:type="dxa"/>
          </w:tcPr>
          <w:p w14:paraId="2CB0C2AA" w14:textId="5CF6E250" w:rsidR="00BD3A79" w:rsidRDefault="00BD3A79" w:rsidP="00BF1A74">
            <w:r>
              <w:t>Función: (Supervisor</w:t>
            </w:r>
            <w:r w:rsidR="00493837">
              <w:t xml:space="preserve">, </w:t>
            </w:r>
            <w:r>
              <w:t>facilitador</w:t>
            </w:r>
            <w:r w:rsidR="00493837">
              <w:t xml:space="preserve"> o dinamizador</w:t>
            </w:r>
            <w:r>
              <w:t>)</w:t>
            </w:r>
          </w:p>
          <w:p w14:paraId="534A0753" w14:textId="23546F9E" w:rsidR="00BD3A79" w:rsidRDefault="00BD3A79" w:rsidP="00BF1A74">
            <w:r>
              <w:t>Tipo de actor externo: (Art. 16)</w:t>
            </w:r>
          </w:p>
          <w:p w14:paraId="26A7FD62" w14:textId="00583731" w:rsidR="00BD3A79" w:rsidRDefault="00BD3A79" w:rsidP="00BF1A74">
            <w:r>
              <w:t>Nombre:</w:t>
            </w:r>
            <w:r>
              <w:tab/>
            </w:r>
            <w:r>
              <w:tab/>
            </w:r>
          </w:p>
          <w:p w14:paraId="2CB5EFA3" w14:textId="5A07E1A8" w:rsidR="00BD3A79" w:rsidRDefault="00BD3A79" w:rsidP="00BF1A74">
            <w:r>
              <w:t>Cédula: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3963" w:type="dxa"/>
          </w:tcPr>
          <w:p w14:paraId="0F15A2DF" w14:textId="4C15EDFF" w:rsidR="00BD3A79" w:rsidRDefault="00BD3A79" w:rsidP="00BF1A74">
            <w:r>
              <w:t>Área o asignatura:</w:t>
            </w:r>
          </w:p>
          <w:p w14:paraId="5AB71CC0" w14:textId="540641C2" w:rsidR="00BD3A79" w:rsidRDefault="00BD3A79" w:rsidP="00BF1A74">
            <w:r>
              <w:t>Correo:</w:t>
            </w:r>
          </w:p>
          <w:p w14:paraId="4D996A2A" w14:textId="77777777" w:rsidR="00BD3A79" w:rsidRDefault="00BD3A79" w:rsidP="00BF1A74">
            <w:r>
              <w:t>Teléfono:</w:t>
            </w:r>
          </w:p>
          <w:p w14:paraId="3DD6D81A" w14:textId="4DD91F40" w:rsidR="00A31550" w:rsidRDefault="00A31550" w:rsidP="00BF1A74">
            <w:r>
              <w:t>Financiamiento:</w:t>
            </w:r>
          </w:p>
        </w:tc>
      </w:tr>
      <w:tr w:rsidR="00BD3A79" w14:paraId="271C47F4" w14:textId="77777777" w:rsidTr="00BF1A74">
        <w:tc>
          <w:tcPr>
            <w:tcW w:w="3963" w:type="dxa"/>
          </w:tcPr>
          <w:p w14:paraId="7A1234FE" w14:textId="77777777" w:rsidR="00493837" w:rsidRDefault="00493837" w:rsidP="00493837">
            <w:r>
              <w:t>Función: (Supervisor, facilitador o dinamizador)</w:t>
            </w:r>
          </w:p>
          <w:p w14:paraId="7FC61AE1" w14:textId="77777777" w:rsidR="00BD3A79" w:rsidRDefault="00BD3A79" w:rsidP="00BD3A79">
            <w:r>
              <w:t>Tipo de actor externo: (Art. 16)</w:t>
            </w:r>
          </w:p>
          <w:p w14:paraId="6E0230D5" w14:textId="77777777" w:rsidR="00BD3A79" w:rsidRDefault="00BD3A79" w:rsidP="00BD3A79">
            <w:r>
              <w:t>Nombre:</w:t>
            </w:r>
            <w:r>
              <w:tab/>
            </w:r>
            <w:r>
              <w:tab/>
            </w:r>
          </w:p>
          <w:p w14:paraId="41E6C499" w14:textId="65184866" w:rsidR="00BD3A79" w:rsidRDefault="00BD3A79" w:rsidP="00BD3A79">
            <w:r>
              <w:t>Cédula: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3963" w:type="dxa"/>
          </w:tcPr>
          <w:p w14:paraId="285571BA" w14:textId="77777777" w:rsidR="00BD3A79" w:rsidRDefault="00BD3A79" w:rsidP="00BD3A79">
            <w:r>
              <w:t>Área o asignatura:</w:t>
            </w:r>
          </w:p>
          <w:p w14:paraId="70F8A3A4" w14:textId="77777777" w:rsidR="00BD3A79" w:rsidRDefault="00BD3A79" w:rsidP="00BD3A79">
            <w:r>
              <w:t>Correo:</w:t>
            </w:r>
          </w:p>
          <w:p w14:paraId="62EEE822" w14:textId="77777777" w:rsidR="00BD3A79" w:rsidRDefault="00BD3A79" w:rsidP="00BD3A79">
            <w:r>
              <w:t>Teléfono:</w:t>
            </w:r>
          </w:p>
          <w:p w14:paraId="1F33F3CA" w14:textId="024C38D9" w:rsidR="00A31550" w:rsidRDefault="00A31550" w:rsidP="00BD3A79">
            <w:r>
              <w:t>Financiamiento:</w:t>
            </w:r>
          </w:p>
        </w:tc>
      </w:tr>
      <w:tr w:rsidR="00BD3A79" w14:paraId="19F628DA" w14:textId="77777777" w:rsidTr="00BF1A74">
        <w:tc>
          <w:tcPr>
            <w:tcW w:w="3963" w:type="dxa"/>
          </w:tcPr>
          <w:p w14:paraId="2787EDE2" w14:textId="77777777" w:rsidR="00493837" w:rsidRDefault="00493837" w:rsidP="00493837">
            <w:r>
              <w:t>Función: (Supervisor, facilitador o dinamizador)</w:t>
            </w:r>
          </w:p>
          <w:p w14:paraId="25E901FD" w14:textId="77777777" w:rsidR="00BD3A79" w:rsidRDefault="00BD3A79" w:rsidP="00BD3A79">
            <w:r>
              <w:t>Tipo de actor externo: (Art. 16)</w:t>
            </w:r>
          </w:p>
          <w:p w14:paraId="76FE1C07" w14:textId="77777777" w:rsidR="00BD3A79" w:rsidRDefault="00BD3A79" w:rsidP="00BD3A79">
            <w:r>
              <w:t>Nombre:</w:t>
            </w:r>
            <w:r>
              <w:tab/>
            </w:r>
            <w:r>
              <w:tab/>
            </w:r>
          </w:p>
          <w:p w14:paraId="022430CD" w14:textId="0D861F93" w:rsidR="00BD3A79" w:rsidRDefault="00BD3A79" w:rsidP="00BD3A79">
            <w:r>
              <w:t>Cédula: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3963" w:type="dxa"/>
          </w:tcPr>
          <w:p w14:paraId="61350272" w14:textId="77777777" w:rsidR="00BD3A79" w:rsidRDefault="00BD3A79" w:rsidP="00BD3A79">
            <w:r>
              <w:t>Área o asignatura:</w:t>
            </w:r>
          </w:p>
          <w:p w14:paraId="49ABB53E" w14:textId="77777777" w:rsidR="00BD3A79" w:rsidRDefault="00BD3A79" w:rsidP="00BD3A79">
            <w:r>
              <w:t>Correo:</w:t>
            </w:r>
          </w:p>
          <w:p w14:paraId="093FF852" w14:textId="77777777" w:rsidR="00BD3A79" w:rsidRDefault="00BD3A79" w:rsidP="00BD3A79">
            <w:r>
              <w:t>Teléfono:</w:t>
            </w:r>
          </w:p>
          <w:p w14:paraId="238755E0" w14:textId="762619E8" w:rsidR="00A31550" w:rsidRDefault="00A31550" w:rsidP="00BD3A79">
            <w:r>
              <w:t>Financiamiento:</w:t>
            </w:r>
          </w:p>
        </w:tc>
      </w:tr>
    </w:tbl>
    <w:p w14:paraId="305D23DE" w14:textId="77777777" w:rsidR="00493837" w:rsidRDefault="00493837" w:rsidP="00103274"/>
    <w:p w14:paraId="7F84EF32" w14:textId="6D743F2F" w:rsidR="00B9766D" w:rsidRDefault="00B9766D" w:rsidP="00103274">
      <w:pPr>
        <w:pStyle w:val="Prrafodelista"/>
        <w:numPr>
          <w:ilvl w:val="0"/>
          <w:numId w:val="3"/>
        </w:numPr>
        <w:rPr>
          <w:color w:val="1F497D" w:themeColor="text2"/>
          <w:sz w:val="28"/>
          <w:szCs w:val="28"/>
        </w:rPr>
      </w:pPr>
      <w:r w:rsidRPr="00103274">
        <w:rPr>
          <w:color w:val="1F497D" w:themeColor="text2"/>
          <w:sz w:val="28"/>
          <w:szCs w:val="28"/>
        </w:rPr>
        <w:t>Proceso de inscripción.</w:t>
      </w:r>
    </w:p>
    <w:p w14:paraId="2B9F5003" w14:textId="56EE99EF" w:rsidR="00994A52" w:rsidRPr="00BD3A79" w:rsidRDefault="00BD3A79" w:rsidP="00BD3A79">
      <w:r>
        <w:t>(Describir como se inscribirán los estudiantes en las actividades extracurriculares</w:t>
      </w:r>
      <w:r w:rsidR="00493837">
        <w:t xml:space="preserve"> y/o clubes</w:t>
      </w:r>
      <w:r>
        <w:t xml:space="preserve"> considerando lo establecido en</w:t>
      </w:r>
      <w:r w:rsidR="00493837">
        <w:t xml:space="preserve"> el lineamiento y</w:t>
      </w:r>
      <w:r>
        <w:t xml:space="preserve"> el acuerdo MINEDUC-MINEDUC-2023-00032-A</w:t>
      </w:r>
      <w:r w:rsidR="008C3E70">
        <w:t>.</w:t>
      </w:r>
      <w:r>
        <w:t>)</w:t>
      </w:r>
    </w:p>
    <w:p w14:paraId="351841FF" w14:textId="2DDC3D79" w:rsidR="009C61CF" w:rsidRPr="009C61CF" w:rsidRDefault="009C61CF" w:rsidP="009C61CF">
      <w:pPr>
        <w:pStyle w:val="Prrafodelista"/>
        <w:numPr>
          <w:ilvl w:val="0"/>
          <w:numId w:val="3"/>
        </w:numPr>
        <w:rPr>
          <w:color w:val="1F497D" w:themeColor="text2"/>
          <w:sz w:val="28"/>
          <w:szCs w:val="28"/>
        </w:rPr>
      </w:pPr>
      <w:r>
        <w:rPr>
          <w:color w:val="1F497D" w:themeColor="text2"/>
          <w:sz w:val="28"/>
          <w:szCs w:val="28"/>
        </w:rPr>
        <w:t>Anexos</w:t>
      </w:r>
    </w:p>
    <w:p w14:paraId="585079DC" w14:textId="2E7EEBB2" w:rsidR="00B9766D" w:rsidRDefault="00B9766D" w:rsidP="009C61CF">
      <w:pPr>
        <w:pStyle w:val="Prrafodelista"/>
        <w:numPr>
          <w:ilvl w:val="1"/>
          <w:numId w:val="3"/>
        </w:numPr>
        <w:rPr>
          <w:color w:val="1F497D" w:themeColor="text2"/>
          <w:sz w:val="24"/>
          <w:szCs w:val="24"/>
        </w:rPr>
      </w:pPr>
      <w:r w:rsidRPr="009C61CF">
        <w:rPr>
          <w:color w:val="1F497D" w:themeColor="text2"/>
          <w:sz w:val="24"/>
          <w:szCs w:val="24"/>
        </w:rPr>
        <w:t>Formato para el consentimiento por escrito del padre, madre o representante legal.</w:t>
      </w:r>
    </w:p>
    <w:p w14:paraId="433C4B10" w14:textId="1A944C8E" w:rsidR="009C61CF" w:rsidRPr="009C61CF" w:rsidRDefault="009C61CF" w:rsidP="009C61CF">
      <w:r>
        <w:t>(Formato con el logo de la institución educativa solicitando la autorización de los padres, madres y/o representantes legales para la participación de los estudiantes en las actividades extracurriculares</w:t>
      </w:r>
      <w:r w:rsidR="00493837">
        <w:t xml:space="preserve"> y/o clubes</w:t>
      </w:r>
      <w:r w:rsidR="008C3E70">
        <w:t>.</w:t>
      </w:r>
      <w:r>
        <w:t>)</w:t>
      </w:r>
    </w:p>
    <w:p w14:paraId="67467267" w14:textId="0E7E248A" w:rsidR="00103274" w:rsidRDefault="00103274" w:rsidP="009C61CF">
      <w:pPr>
        <w:pStyle w:val="Prrafodelista"/>
        <w:numPr>
          <w:ilvl w:val="1"/>
          <w:numId w:val="3"/>
        </w:numPr>
        <w:rPr>
          <w:color w:val="1F497D" w:themeColor="text2"/>
          <w:sz w:val="24"/>
          <w:szCs w:val="24"/>
        </w:rPr>
      </w:pPr>
      <w:r w:rsidRPr="009C61CF">
        <w:rPr>
          <w:color w:val="1F497D" w:themeColor="text2"/>
          <w:sz w:val="24"/>
          <w:szCs w:val="24"/>
        </w:rPr>
        <w:t xml:space="preserve">Tríptico o díptico resumido de todas las actividades extracurriculares disponibles. </w:t>
      </w:r>
    </w:p>
    <w:p w14:paraId="775AC9EA" w14:textId="4649982F" w:rsidR="009C61CF" w:rsidRPr="009C61CF" w:rsidRDefault="009C61CF" w:rsidP="009C61CF">
      <w:r>
        <w:t xml:space="preserve">(Documento resumido de la oferta extracurricular </w:t>
      </w:r>
      <w:r w:rsidR="00493837">
        <w:t xml:space="preserve">y/o club </w:t>
      </w:r>
      <w:r>
        <w:t>propuest</w:t>
      </w:r>
      <w:r w:rsidR="00493837">
        <w:t>o</w:t>
      </w:r>
      <w:r>
        <w:t xml:space="preserve"> por la institución educativa para difusión</w:t>
      </w:r>
      <w:r w:rsidR="008C3E70">
        <w:t>.</w:t>
      </w:r>
      <w:r>
        <w:t>)</w:t>
      </w:r>
    </w:p>
    <w:sectPr w:rsidR="009C61CF" w:rsidRPr="009C6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45" w:right="1985" w:bottom="1985" w:left="1985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DA4A" w14:textId="77777777" w:rsidR="00FB7B9D" w:rsidRDefault="00FB7B9D">
      <w:pPr>
        <w:spacing w:after="0" w:line="240" w:lineRule="auto"/>
      </w:pPr>
      <w:r>
        <w:separator/>
      </w:r>
    </w:p>
  </w:endnote>
  <w:endnote w:type="continuationSeparator" w:id="0">
    <w:p w14:paraId="7673D252" w14:textId="77777777" w:rsidR="00FB7B9D" w:rsidRDefault="00FB7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B4069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7908C" w14:textId="77777777" w:rsidR="009063F5" w:rsidRDefault="008E61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hidden="0" allowOverlap="1" wp14:anchorId="5B41CE9C" wp14:editId="06A00E1E">
              <wp:simplePos x="0" y="0"/>
              <wp:positionH relativeFrom="column">
                <wp:posOffset>-781685</wp:posOffset>
              </wp:positionH>
              <wp:positionV relativeFrom="paragraph">
                <wp:posOffset>-408305</wp:posOffset>
              </wp:positionV>
              <wp:extent cx="2496185" cy="33528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96185" cy="3352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A2DFAB" w14:textId="77777777" w:rsidR="009063F5" w:rsidRPr="008E6156" w:rsidRDefault="008E6156" w:rsidP="008E6156">
                          <w:pPr>
                            <w:spacing w:line="275" w:lineRule="auto"/>
                            <w:textDirection w:val="btLr"/>
                            <w:rPr>
                              <w:b/>
                              <w:color w:val="142069"/>
                              <w:sz w:val="28"/>
                            </w:rPr>
                          </w:pPr>
                          <w:r w:rsidRPr="008E6156">
                            <w:rPr>
                              <w:b/>
                              <w:color w:val="142069"/>
                              <w:sz w:val="28"/>
                            </w:rPr>
                            <w:t>Ministerio de Educación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41CE9C" id="Rectangle 3" o:spid="_x0000_s1026" style="position:absolute;margin-left:-61.55pt;margin-top:-32.15pt;width:196.55pt;height:2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" fillcolor="white [3201]" stroked="f">
              <v:textbox inset="2.53958mm,1.2694mm,2.53958mm,1.2694mm">
                <w:txbxContent>
                  <w:p w14:paraId="5AA2DFAB" w14:textId="77777777" w:rsidR="009063F5" w:rsidRPr="008E6156" w:rsidRDefault="008E6156" w:rsidP="008E6156">
                    <w:pPr>
                      <w:spacing w:line="275" w:lineRule="auto"/>
                      <w:textDirection w:val="btLr"/>
                      <w:rPr>
                        <w:b/>
                        <w:color w:val="142069"/>
                        <w:sz w:val="28"/>
                      </w:rPr>
                    </w:pPr>
                    <w:r w:rsidRPr="008E6156">
                      <w:rPr>
                        <w:b/>
                        <w:color w:val="142069"/>
                        <w:sz w:val="28"/>
                      </w:rPr>
                      <w:t>Ministerio de Educación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hidden="0" allowOverlap="1" wp14:anchorId="454A4766" wp14:editId="4DA1FE3A">
              <wp:simplePos x="0" y="0"/>
              <wp:positionH relativeFrom="column">
                <wp:posOffset>-774699</wp:posOffset>
              </wp:positionH>
              <wp:positionV relativeFrom="paragraph">
                <wp:posOffset>-63499</wp:posOffset>
              </wp:positionV>
              <wp:extent cx="3278505" cy="664845"/>
              <wp:effectExtent l="0" t="0" r="0" b="0"/>
              <wp:wrapNone/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711510" y="3452340"/>
                        <a:ext cx="3268980" cy="655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ED1546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Dirección: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Av. Amazonas N34-451 y Av. Atahualpa.</w:t>
                          </w:r>
                        </w:p>
                        <w:p w14:paraId="74561018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Código postal: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170507 / Quito-Ecuador</w:t>
                          </w:r>
                        </w:p>
                        <w:p w14:paraId="24B457B1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Teléfono: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593-2-396-1300 / www.educacion.gob.ec</w:t>
                          </w:r>
                        </w:p>
                        <w:p w14:paraId="3594D53A" w14:textId="77777777" w:rsidR="009063F5" w:rsidRDefault="009063F5">
                          <w:pPr>
                            <w:spacing w:after="0" w:line="20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4A4766" id="Rectángulo 4" o:spid="_x0000_s1027" style="position:absolute;margin-left:-61pt;margin-top:-5pt;width:258.15pt;height:52.3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" fillcolor="white [3201]" stroked="f">
              <v:textbox inset="2.53958mm,1.2694mm,2.53958mm,1.2694mm">
                <w:txbxContent>
                  <w:p w14:paraId="7AED1546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Dirección: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Av. Amazonas N34-451 y Av. Atahualpa.</w:t>
                    </w:r>
                  </w:p>
                  <w:p w14:paraId="74561018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Código postal: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170507 / Quito-Ecuador</w:t>
                    </w:r>
                  </w:p>
                  <w:p w14:paraId="24B457B1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Teléfono: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593-2-396-1300 / www.educacion.gob.ec</w:t>
                    </w:r>
                  </w:p>
                  <w:p w14:paraId="3594D53A" w14:textId="77777777" w:rsidR="009063F5" w:rsidRDefault="009063F5">
                    <w:pPr>
                      <w:spacing w:after="0" w:line="20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676E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D5B04" w14:textId="77777777" w:rsidR="00FB7B9D" w:rsidRDefault="00FB7B9D">
      <w:pPr>
        <w:spacing w:after="0" w:line="240" w:lineRule="auto"/>
      </w:pPr>
      <w:r>
        <w:separator/>
      </w:r>
    </w:p>
  </w:footnote>
  <w:footnote w:type="continuationSeparator" w:id="0">
    <w:p w14:paraId="20CA46BD" w14:textId="77777777" w:rsidR="00FB7B9D" w:rsidRDefault="00FB7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FB8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970B" w14:textId="6D4557BB" w:rsidR="009063F5" w:rsidRDefault="00F008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127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752" behindDoc="1" locked="0" layoutInCell="1" allowOverlap="1" wp14:anchorId="1843A050" wp14:editId="320157AE">
          <wp:simplePos x="0" y="0"/>
          <wp:positionH relativeFrom="column">
            <wp:posOffset>-1247775</wp:posOffset>
          </wp:positionH>
          <wp:positionV relativeFrom="paragraph">
            <wp:posOffset>-462916</wp:posOffset>
          </wp:positionV>
          <wp:extent cx="7556500" cy="10692981"/>
          <wp:effectExtent l="0" t="0" r="0" b="635"/>
          <wp:wrapNone/>
          <wp:docPr id="167036625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0366256" name="Imagen 1670366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5773" cy="107061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E53E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1BEF"/>
    <w:multiLevelType w:val="hybridMultilevel"/>
    <w:tmpl w:val="6DBC224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D363A"/>
    <w:multiLevelType w:val="multilevel"/>
    <w:tmpl w:val="4C7EF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1D97B89"/>
    <w:multiLevelType w:val="hybridMultilevel"/>
    <w:tmpl w:val="CC10011E"/>
    <w:lvl w:ilvl="0" w:tplc="3230A98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364563">
    <w:abstractNumId w:val="2"/>
  </w:num>
  <w:num w:numId="2" w16cid:durableId="1434549641">
    <w:abstractNumId w:val="0"/>
  </w:num>
  <w:num w:numId="3" w16cid:durableId="1668903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F5"/>
    <w:rsid w:val="00103274"/>
    <w:rsid w:val="00180440"/>
    <w:rsid w:val="003A21AF"/>
    <w:rsid w:val="003F3534"/>
    <w:rsid w:val="00493837"/>
    <w:rsid w:val="005A782B"/>
    <w:rsid w:val="006A78A0"/>
    <w:rsid w:val="007664A3"/>
    <w:rsid w:val="008C3E70"/>
    <w:rsid w:val="008E6156"/>
    <w:rsid w:val="009063F5"/>
    <w:rsid w:val="00914667"/>
    <w:rsid w:val="009239EC"/>
    <w:rsid w:val="00994A52"/>
    <w:rsid w:val="009C61CF"/>
    <w:rsid w:val="009F22EC"/>
    <w:rsid w:val="00A31550"/>
    <w:rsid w:val="00A50C46"/>
    <w:rsid w:val="00A76428"/>
    <w:rsid w:val="00AD1BB5"/>
    <w:rsid w:val="00AF7CD2"/>
    <w:rsid w:val="00B9766D"/>
    <w:rsid w:val="00BD3A79"/>
    <w:rsid w:val="00C90720"/>
    <w:rsid w:val="00CA05E2"/>
    <w:rsid w:val="00CE6C01"/>
    <w:rsid w:val="00D9750D"/>
    <w:rsid w:val="00EE3609"/>
    <w:rsid w:val="00F00848"/>
    <w:rsid w:val="00FB7B9D"/>
    <w:rsid w:val="00FC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72262"/>
  <w15:docId w15:val="{49EC68A7-D244-294A-9F53-66CF62E2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669"/>
  </w:style>
  <w:style w:type="paragraph" w:styleId="Piedepgina">
    <w:name w:val="footer"/>
    <w:basedOn w:val="Normal"/>
    <w:link w:val="Piedepgina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669"/>
  </w:style>
  <w:style w:type="paragraph" w:styleId="Textodeglobo">
    <w:name w:val="Balloon Text"/>
    <w:basedOn w:val="Normal"/>
    <w:link w:val="TextodegloboCar"/>
    <w:uiPriority w:val="99"/>
    <w:semiHidden/>
    <w:unhideWhenUsed/>
    <w:rsid w:val="002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66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B9766D"/>
    <w:pPr>
      <w:ind w:left="720"/>
      <w:contextualSpacing/>
    </w:pPr>
  </w:style>
  <w:style w:type="table" w:styleId="Tablaconcuadrcula">
    <w:name w:val="Table Grid"/>
    <w:basedOn w:val="Tablanormal"/>
    <w:uiPriority w:val="59"/>
    <w:rsid w:val="00766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intensa">
    <w:name w:val="Intense Reference"/>
    <w:basedOn w:val="Fuentedeprrafopredeter"/>
    <w:uiPriority w:val="32"/>
    <w:qFormat/>
    <w:rsid w:val="007664A3"/>
    <w:rPr>
      <w:b/>
      <w:bCs/>
      <w:smallCaps/>
      <w:color w:val="4F81BD" w:themeColor="accent1"/>
      <w:spacing w:val="5"/>
    </w:rPr>
  </w:style>
  <w:style w:type="paragraph" w:styleId="Sinespaciado">
    <w:name w:val="No Spacing"/>
    <w:uiPriority w:val="1"/>
    <w:qFormat/>
    <w:rsid w:val="00CE6C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2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VU00NEcDYiNwYI0rz0qBvBAoxQ==">AMUW2mWkwPLudZ2Uun1QA5y6wrTVhifjAivCY8wkLdWmr8CvJHpXRLiW81LL4wNex03UZR0HWbES/bKXOxnTnds4JqvSgqIx+rhKXoel56t2UNdEkWdx+kA=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758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gallegos</dc:creator>
  <cp:lastModifiedBy>David Mahehs Sulca Buitron</cp:lastModifiedBy>
  <cp:revision>12</cp:revision>
  <dcterms:created xsi:type="dcterms:W3CDTF">2023-09-06T18:20:00Z</dcterms:created>
  <dcterms:modified xsi:type="dcterms:W3CDTF">2023-10-27T16:38:00Z</dcterms:modified>
</cp:coreProperties>
</file>