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E7E5" w14:textId="77777777" w:rsidR="00255794" w:rsidRPr="00C1649B" w:rsidRDefault="00255794" w:rsidP="00255794">
      <w:pPr>
        <w:spacing w:before="16" w:after="0" w:line="240" w:lineRule="auto"/>
        <w:ind w:right="-1"/>
        <w:rPr>
          <w:rFonts w:asciiTheme="minorHAnsi" w:eastAsia="Calibri Light" w:hAnsiTheme="minorHAnsi" w:cstheme="majorHAnsi"/>
          <w:b/>
          <w:bCs/>
        </w:rPr>
      </w:pPr>
    </w:p>
    <w:p w14:paraId="504B301B" w14:textId="77777777" w:rsidR="00255794" w:rsidRPr="00C1649B" w:rsidRDefault="00255794" w:rsidP="00255794">
      <w:pPr>
        <w:spacing w:before="16" w:after="0" w:line="240" w:lineRule="auto"/>
        <w:ind w:right="-1"/>
        <w:jc w:val="center"/>
        <w:rPr>
          <w:rFonts w:asciiTheme="minorHAnsi" w:eastAsia="Calibri Light" w:hAnsiTheme="minorHAnsi" w:cstheme="majorHAnsi"/>
          <w:b/>
          <w:bCs/>
        </w:rPr>
      </w:pPr>
      <w:r w:rsidRPr="00C1649B">
        <w:rPr>
          <w:rFonts w:asciiTheme="minorHAnsi" w:eastAsia="Calibri Light" w:hAnsiTheme="minorHAnsi" w:cstheme="majorHAnsi"/>
          <w:b/>
          <w:bCs/>
        </w:rPr>
        <w:t>SUBSECRETARIA DE EDUCACIÓN ESPECIALIZADA E INCLUSIVA</w:t>
      </w:r>
    </w:p>
    <w:p w14:paraId="6F8155A5" w14:textId="77777777" w:rsidR="00255794" w:rsidRPr="00C1649B" w:rsidRDefault="00255794" w:rsidP="00255794">
      <w:pPr>
        <w:spacing w:before="16" w:line="240" w:lineRule="auto"/>
        <w:ind w:left="1316" w:right="936"/>
        <w:jc w:val="center"/>
        <w:rPr>
          <w:rFonts w:asciiTheme="minorHAnsi" w:eastAsia="Calibri Light" w:hAnsiTheme="minorHAnsi" w:cstheme="majorHAnsi"/>
          <w:b/>
          <w:bCs/>
        </w:rPr>
      </w:pPr>
      <w:r w:rsidRPr="00C1649B">
        <w:rPr>
          <w:rFonts w:asciiTheme="minorHAnsi" w:eastAsia="Calibri Light" w:hAnsiTheme="minorHAnsi" w:cstheme="majorHAnsi"/>
          <w:b/>
          <w:bCs/>
        </w:rPr>
        <w:t>DIRECCIÓN NACIONAL DE BACHILLERATO</w:t>
      </w:r>
    </w:p>
    <w:p w14:paraId="4FBF92FA" w14:textId="77777777" w:rsidR="00255794" w:rsidRPr="00C1649B" w:rsidRDefault="00255794" w:rsidP="00255794">
      <w:pPr>
        <w:spacing w:line="240" w:lineRule="auto"/>
        <w:ind w:right="-1"/>
        <w:jc w:val="center"/>
        <w:rPr>
          <w:rFonts w:asciiTheme="minorHAnsi" w:eastAsia="Calibri Light" w:hAnsiTheme="minorHAnsi" w:cstheme="majorHAnsi"/>
          <w:b/>
          <w:bCs/>
        </w:rPr>
      </w:pPr>
      <w:r w:rsidRPr="00C1649B">
        <w:rPr>
          <w:rFonts w:asciiTheme="minorHAnsi" w:eastAsia="Calibri Light" w:hAnsiTheme="minorHAnsi" w:cstheme="majorHAnsi"/>
          <w:b/>
          <w:bCs/>
          <w:spacing w:val="1"/>
        </w:rPr>
        <w:t>L</w:t>
      </w:r>
      <w:r w:rsidRPr="00C1649B">
        <w:rPr>
          <w:rFonts w:asciiTheme="minorHAnsi" w:eastAsia="Calibri Light" w:hAnsiTheme="minorHAnsi" w:cstheme="majorHAnsi"/>
          <w:b/>
          <w:bCs/>
          <w:spacing w:val="-1"/>
        </w:rPr>
        <w:t>I</w:t>
      </w:r>
      <w:r w:rsidRPr="00C1649B">
        <w:rPr>
          <w:rFonts w:asciiTheme="minorHAnsi" w:eastAsia="Calibri Light" w:hAnsiTheme="minorHAnsi" w:cstheme="majorHAnsi"/>
          <w:b/>
          <w:bCs/>
        </w:rPr>
        <w:t>NE</w:t>
      </w:r>
      <w:r w:rsidRPr="00C1649B">
        <w:rPr>
          <w:rFonts w:asciiTheme="minorHAnsi" w:eastAsia="Calibri Light" w:hAnsiTheme="minorHAnsi" w:cstheme="majorHAnsi"/>
          <w:b/>
          <w:bCs/>
          <w:spacing w:val="-2"/>
        </w:rPr>
        <w:t>A</w:t>
      </w:r>
      <w:r w:rsidRPr="00C1649B">
        <w:rPr>
          <w:rFonts w:asciiTheme="minorHAnsi" w:eastAsia="Calibri Light" w:hAnsiTheme="minorHAnsi" w:cstheme="majorHAnsi"/>
          <w:b/>
          <w:bCs/>
        </w:rPr>
        <w:t>M</w:t>
      </w:r>
      <w:r w:rsidRPr="00C1649B">
        <w:rPr>
          <w:rFonts w:asciiTheme="minorHAnsi" w:eastAsia="Calibri Light" w:hAnsiTheme="minorHAnsi" w:cstheme="majorHAnsi"/>
          <w:b/>
          <w:bCs/>
          <w:spacing w:val="2"/>
        </w:rPr>
        <w:t>I</w:t>
      </w:r>
      <w:r w:rsidRPr="00C1649B">
        <w:rPr>
          <w:rFonts w:asciiTheme="minorHAnsi" w:eastAsia="Calibri Light" w:hAnsiTheme="minorHAnsi" w:cstheme="majorHAnsi"/>
          <w:b/>
          <w:bCs/>
          <w:spacing w:val="-2"/>
        </w:rPr>
        <w:t>E</w:t>
      </w:r>
      <w:r w:rsidRPr="00C1649B">
        <w:rPr>
          <w:rFonts w:asciiTheme="minorHAnsi" w:eastAsia="Calibri Light" w:hAnsiTheme="minorHAnsi" w:cstheme="majorHAnsi"/>
          <w:b/>
          <w:bCs/>
        </w:rPr>
        <w:t>N</w:t>
      </w:r>
      <w:r w:rsidRPr="00C1649B">
        <w:rPr>
          <w:rFonts w:asciiTheme="minorHAnsi" w:eastAsia="Calibri Light" w:hAnsiTheme="minorHAnsi" w:cstheme="majorHAnsi"/>
          <w:b/>
          <w:bCs/>
          <w:spacing w:val="1"/>
        </w:rPr>
        <w:t>T</w:t>
      </w:r>
      <w:r w:rsidRPr="00C1649B">
        <w:rPr>
          <w:rFonts w:asciiTheme="minorHAnsi" w:eastAsia="Calibri Light" w:hAnsiTheme="minorHAnsi" w:cstheme="majorHAnsi"/>
          <w:b/>
          <w:bCs/>
          <w:spacing w:val="-3"/>
        </w:rPr>
        <w:t>O</w:t>
      </w:r>
      <w:r w:rsidRPr="00C1649B">
        <w:rPr>
          <w:rFonts w:asciiTheme="minorHAnsi" w:eastAsia="Calibri Light" w:hAnsiTheme="minorHAnsi" w:cstheme="majorHAnsi"/>
          <w:b/>
          <w:bCs/>
        </w:rPr>
        <w:t>S</w:t>
      </w:r>
      <w:r w:rsidRPr="00C1649B">
        <w:rPr>
          <w:rFonts w:asciiTheme="minorHAnsi" w:eastAsia="Calibri Light" w:hAnsiTheme="minorHAnsi" w:cstheme="majorHAnsi"/>
          <w:b/>
          <w:bCs/>
          <w:spacing w:val="1"/>
        </w:rPr>
        <w:t xml:space="preserve"> </w:t>
      </w:r>
      <w:r w:rsidRPr="00C1649B">
        <w:rPr>
          <w:rFonts w:asciiTheme="minorHAnsi" w:eastAsia="Calibri Light" w:hAnsiTheme="minorHAnsi" w:cstheme="majorHAnsi"/>
          <w:b/>
          <w:bCs/>
          <w:spacing w:val="-1"/>
        </w:rPr>
        <w:t>P</w:t>
      </w:r>
      <w:r w:rsidRPr="00C1649B">
        <w:rPr>
          <w:rFonts w:asciiTheme="minorHAnsi" w:eastAsia="Calibri Light" w:hAnsiTheme="minorHAnsi" w:cstheme="majorHAnsi"/>
          <w:b/>
          <w:bCs/>
        </w:rPr>
        <w:t>ARA</w:t>
      </w:r>
      <w:r w:rsidRPr="00C1649B">
        <w:rPr>
          <w:rFonts w:asciiTheme="minorHAnsi" w:eastAsia="Calibri Light" w:hAnsiTheme="minorHAnsi" w:cstheme="majorHAnsi"/>
          <w:b/>
          <w:bCs/>
          <w:spacing w:val="-1"/>
        </w:rPr>
        <w:t xml:space="preserve"> </w:t>
      </w:r>
      <w:r w:rsidRPr="00C1649B">
        <w:rPr>
          <w:rFonts w:asciiTheme="minorHAnsi" w:eastAsia="Calibri Light" w:hAnsiTheme="minorHAnsi" w:cstheme="majorHAnsi"/>
          <w:b/>
          <w:bCs/>
          <w:spacing w:val="1"/>
        </w:rPr>
        <w:t>L</w:t>
      </w:r>
      <w:r w:rsidRPr="00C1649B">
        <w:rPr>
          <w:rFonts w:asciiTheme="minorHAnsi" w:eastAsia="Calibri Light" w:hAnsiTheme="minorHAnsi" w:cstheme="majorHAnsi"/>
          <w:b/>
          <w:bCs/>
        </w:rPr>
        <w:t>A</w:t>
      </w:r>
      <w:r w:rsidRPr="00C1649B">
        <w:rPr>
          <w:rFonts w:asciiTheme="minorHAnsi" w:eastAsia="Calibri Light" w:hAnsiTheme="minorHAnsi" w:cstheme="majorHAnsi"/>
          <w:b/>
          <w:bCs/>
          <w:spacing w:val="-1"/>
        </w:rPr>
        <w:t xml:space="preserve"> </w:t>
      </w:r>
      <w:r w:rsidRPr="00C1649B">
        <w:rPr>
          <w:rFonts w:asciiTheme="minorHAnsi" w:eastAsia="Calibri Light" w:hAnsiTheme="minorHAnsi" w:cstheme="majorHAnsi"/>
          <w:b/>
          <w:bCs/>
        </w:rPr>
        <w:t>P</w:t>
      </w:r>
      <w:r w:rsidRPr="00C1649B">
        <w:rPr>
          <w:rFonts w:asciiTheme="minorHAnsi" w:eastAsia="Calibri Light" w:hAnsiTheme="minorHAnsi" w:cstheme="majorHAnsi"/>
          <w:b/>
          <w:bCs/>
          <w:spacing w:val="-2"/>
        </w:rPr>
        <w:t>R</w:t>
      </w:r>
      <w:r w:rsidRPr="00C1649B">
        <w:rPr>
          <w:rFonts w:asciiTheme="minorHAnsi" w:eastAsia="Calibri Light" w:hAnsiTheme="minorHAnsi" w:cstheme="majorHAnsi"/>
          <w:b/>
          <w:bCs/>
        </w:rPr>
        <w:t>E</w:t>
      </w:r>
      <w:r w:rsidRPr="00C1649B">
        <w:rPr>
          <w:rFonts w:asciiTheme="minorHAnsi" w:eastAsia="Calibri Light" w:hAnsiTheme="minorHAnsi" w:cstheme="majorHAnsi"/>
          <w:b/>
          <w:bCs/>
          <w:spacing w:val="1"/>
        </w:rPr>
        <w:t>S</w:t>
      </w:r>
      <w:r w:rsidRPr="00C1649B">
        <w:rPr>
          <w:rFonts w:asciiTheme="minorHAnsi" w:eastAsia="Calibri Light" w:hAnsiTheme="minorHAnsi" w:cstheme="majorHAnsi"/>
          <w:b/>
          <w:bCs/>
        </w:rPr>
        <w:t>E</w:t>
      </w:r>
      <w:r w:rsidRPr="00C1649B">
        <w:rPr>
          <w:rFonts w:asciiTheme="minorHAnsi" w:eastAsia="Calibri Light" w:hAnsiTheme="minorHAnsi" w:cstheme="majorHAnsi"/>
          <w:b/>
          <w:bCs/>
          <w:spacing w:val="-2"/>
        </w:rPr>
        <w:t>N</w:t>
      </w:r>
      <w:r w:rsidRPr="00C1649B">
        <w:rPr>
          <w:rFonts w:asciiTheme="minorHAnsi" w:eastAsia="Calibri Light" w:hAnsiTheme="minorHAnsi" w:cstheme="majorHAnsi"/>
          <w:b/>
          <w:bCs/>
          <w:spacing w:val="1"/>
        </w:rPr>
        <w:t>T</w:t>
      </w:r>
      <w:r w:rsidRPr="00C1649B">
        <w:rPr>
          <w:rFonts w:asciiTheme="minorHAnsi" w:eastAsia="Calibri Light" w:hAnsiTheme="minorHAnsi" w:cstheme="majorHAnsi"/>
          <w:b/>
          <w:bCs/>
        </w:rPr>
        <w:t>A</w:t>
      </w:r>
      <w:r w:rsidRPr="00C1649B">
        <w:rPr>
          <w:rFonts w:asciiTheme="minorHAnsi" w:eastAsia="Calibri Light" w:hAnsiTheme="minorHAnsi" w:cstheme="majorHAnsi"/>
          <w:b/>
          <w:bCs/>
          <w:spacing w:val="-3"/>
        </w:rPr>
        <w:t>C</w:t>
      </w:r>
      <w:r w:rsidRPr="00C1649B">
        <w:rPr>
          <w:rFonts w:asciiTheme="minorHAnsi" w:eastAsia="Calibri Light" w:hAnsiTheme="minorHAnsi" w:cstheme="majorHAnsi"/>
          <w:b/>
          <w:bCs/>
          <w:spacing w:val="1"/>
        </w:rPr>
        <w:t>I</w:t>
      </w:r>
      <w:r w:rsidRPr="00C1649B">
        <w:rPr>
          <w:rFonts w:asciiTheme="minorHAnsi" w:eastAsia="Calibri Light" w:hAnsiTheme="minorHAnsi" w:cstheme="majorHAnsi"/>
          <w:b/>
          <w:bCs/>
        </w:rPr>
        <w:t>ÓN</w:t>
      </w:r>
      <w:r w:rsidRPr="00C1649B">
        <w:rPr>
          <w:rFonts w:asciiTheme="minorHAnsi" w:eastAsia="Calibri Light" w:hAnsiTheme="minorHAnsi" w:cstheme="majorHAnsi"/>
          <w:b/>
          <w:bCs/>
          <w:spacing w:val="-1"/>
        </w:rPr>
        <w:t xml:space="preserve"> </w:t>
      </w:r>
      <w:r w:rsidRPr="00C1649B">
        <w:rPr>
          <w:rFonts w:asciiTheme="minorHAnsi" w:eastAsia="Calibri Light" w:hAnsiTheme="minorHAnsi" w:cstheme="majorHAnsi"/>
          <w:b/>
          <w:bCs/>
        </w:rPr>
        <w:t>DE</w:t>
      </w:r>
      <w:r w:rsidRPr="00C1649B">
        <w:rPr>
          <w:rFonts w:asciiTheme="minorHAnsi" w:eastAsia="Calibri Light" w:hAnsiTheme="minorHAnsi" w:cstheme="majorHAnsi"/>
          <w:b/>
          <w:bCs/>
          <w:spacing w:val="1"/>
        </w:rPr>
        <w:t xml:space="preserve"> </w:t>
      </w:r>
      <w:r w:rsidRPr="00C1649B">
        <w:rPr>
          <w:rFonts w:asciiTheme="minorHAnsi" w:eastAsia="Calibri Light" w:hAnsiTheme="minorHAnsi" w:cstheme="majorHAnsi"/>
          <w:b/>
          <w:bCs/>
        </w:rPr>
        <w:t>O</w:t>
      </w:r>
      <w:r w:rsidRPr="00C1649B">
        <w:rPr>
          <w:rFonts w:asciiTheme="minorHAnsi" w:eastAsia="Calibri Light" w:hAnsiTheme="minorHAnsi" w:cstheme="majorHAnsi"/>
          <w:b/>
          <w:bCs/>
          <w:spacing w:val="-1"/>
        </w:rPr>
        <w:t>F</w:t>
      </w:r>
      <w:r w:rsidRPr="00C1649B">
        <w:rPr>
          <w:rFonts w:asciiTheme="minorHAnsi" w:eastAsia="Calibri Light" w:hAnsiTheme="minorHAnsi" w:cstheme="majorHAnsi"/>
          <w:b/>
          <w:bCs/>
        </w:rPr>
        <w:t>E</w:t>
      </w:r>
      <w:r w:rsidRPr="00C1649B">
        <w:rPr>
          <w:rFonts w:asciiTheme="minorHAnsi" w:eastAsia="Calibri Light" w:hAnsiTheme="minorHAnsi" w:cstheme="majorHAnsi"/>
          <w:b/>
          <w:bCs/>
          <w:spacing w:val="-2"/>
        </w:rPr>
        <w:t>R</w:t>
      </w:r>
      <w:r w:rsidRPr="00C1649B">
        <w:rPr>
          <w:rFonts w:asciiTheme="minorHAnsi" w:eastAsia="Calibri Light" w:hAnsiTheme="minorHAnsi" w:cstheme="majorHAnsi"/>
          <w:b/>
          <w:bCs/>
          <w:spacing w:val="1"/>
        </w:rPr>
        <w:t>T</w:t>
      </w:r>
      <w:r w:rsidRPr="00C1649B">
        <w:rPr>
          <w:rFonts w:asciiTheme="minorHAnsi" w:eastAsia="Calibri Light" w:hAnsiTheme="minorHAnsi" w:cstheme="majorHAnsi"/>
          <w:b/>
          <w:bCs/>
        </w:rPr>
        <w:t>AS</w:t>
      </w:r>
      <w:r w:rsidRPr="00C1649B">
        <w:rPr>
          <w:rFonts w:asciiTheme="minorHAnsi" w:eastAsia="Calibri Light" w:hAnsiTheme="minorHAnsi" w:cstheme="majorHAnsi"/>
          <w:b/>
          <w:bCs/>
          <w:spacing w:val="-1"/>
        </w:rPr>
        <w:t xml:space="preserve"> </w:t>
      </w:r>
      <w:r w:rsidRPr="00C1649B">
        <w:rPr>
          <w:rFonts w:asciiTheme="minorHAnsi" w:eastAsia="Calibri Light" w:hAnsiTheme="minorHAnsi" w:cstheme="majorHAnsi"/>
          <w:b/>
          <w:bCs/>
          <w:spacing w:val="1"/>
        </w:rPr>
        <w:t>T</w:t>
      </w:r>
      <w:r w:rsidRPr="00C1649B">
        <w:rPr>
          <w:rFonts w:asciiTheme="minorHAnsi" w:eastAsia="Calibri Light" w:hAnsiTheme="minorHAnsi" w:cstheme="majorHAnsi"/>
          <w:b/>
          <w:bCs/>
          <w:spacing w:val="-2"/>
        </w:rPr>
        <w:t>É</w:t>
      </w:r>
      <w:r w:rsidRPr="00C1649B">
        <w:rPr>
          <w:rFonts w:asciiTheme="minorHAnsi" w:eastAsia="Calibri Light" w:hAnsiTheme="minorHAnsi" w:cstheme="majorHAnsi"/>
          <w:b/>
          <w:bCs/>
        </w:rPr>
        <w:t>CN</w:t>
      </w:r>
      <w:r w:rsidRPr="00C1649B">
        <w:rPr>
          <w:rFonts w:asciiTheme="minorHAnsi" w:eastAsia="Calibri Light" w:hAnsiTheme="minorHAnsi" w:cstheme="majorHAnsi"/>
          <w:b/>
          <w:bCs/>
          <w:spacing w:val="1"/>
        </w:rPr>
        <w:t>I</w:t>
      </w:r>
      <w:r w:rsidRPr="00C1649B">
        <w:rPr>
          <w:rFonts w:asciiTheme="minorHAnsi" w:eastAsia="Calibri Light" w:hAnsiTheme="minorHAnsi" w:cstheme="majorHAnsi"/>
          <w:b/>
          <w:bCs/>
        </w:rPr>
        <w:t>CA Y EC</w:t>
      </w:r>
      <w:r w:rsidRPr="00C1649B">
        <w:rPr>
          <w:rFonts w:asciiTheme="minorHAnsi" w:eastAsia="Calibri Light" w:hAnsiTheme="minorHAnsi" w:cstheme="majorHAnsi"/>
          <w:b/>
          <w:bCs/>
          <w:spacing w:val="-3"/>
        </w:rPr>
        <w:t>O</w:t>
      </w:r>
      <w:r w:rsidRPr="00C1649B">
        <w:rPr>
          <w:rFonts w:asciiTheme="minorHAnsi" w:eastAsia="Calibri Light" w:hAnsiTheme="minorHAnsi" w:cstheme="majorHAnsi"/>
          <w:b/>
          <w:bCs/>
        </w:rPr>
        <w:t>NÓ</w:t>
      </w:r>
      <w:r w:rsidRPr="00C1649B">
        <w:rPr>
          <w:rFonts w:asciiTheme="minorHAnsi" w:eastAsia="Calibri Light" w:hAnsiTheme="minorHAnsi" w:cstheme="majorHAnsi"/>
          <w:b/>
          <w:bCs/>
          <w:spacing w:val="-2"/>
        </w:rPr>
        <w:t>M</w:t>
      </w:r>
      <w:r w:rsidRPr="00C1649B">
        <w:rPr>
          <w:rFonts w:asciiTheme="minorHAnsi" w:eastAsia="Calibri Light" w:hAnsiTheme="minorHAnsi" w:cstheme="majorHAnsi"/>
          <w:b/>
          <w:bCs/>
          <w:spacing w:val="1"/>
        </w:rPr>
        <w:t>I</w:t>
      </w:r>
      <w:r w:rsidRPr="00C1649B">
        <w:rPr>
          <w:rFonts w:asciiTheme="minorHAnsi" w:eastAsia="Calibri Light" w:hAnsiTheme="minorHAnsi" w:cstheme="majorHAnsi"/>
          <w:b/>
          <w:bCs/>
        </w:rPr>
        <w:t>CA</w:t>
      </w:r>
    </w:p>
    <w:p w14:paraId="03765A5D" w14:textId="2CB4F1C6" w:rsidR="00255794" w:rsidRPr="00C1649B" w:rsidRDefault="00255794" w:rsidP="00255794">
      <w:pPr>
        <w:spacing w:line="240" w:lineRule="auto"/>
        <w:ind w:right="-2"/>
        <w:jc w:val="both"/>
        <w:rPr>
          <w:rFonts w:asciiTheme="minorHAnsi" w:eastAsia="Calibri Light" w:hAnsiTheme="minorHAnsi" w:cstheme="majorHAnsi"/>
        </w:rPr>
      </w:pPr>
      <w:r w:rsidRPr="00C1649B">
        <w:rPr>
          <w:rFonts w:asciiTheme="minorHAnsi" w:eastAsia="Calibri Light" w:hAnsiTheme="minorHAnsi" w:cstheme="majorHAnsi"/>
          <w:spacing w:val="-1"/>
        </w:rPr>
        <w:t>El Ministerio de Educación a través de la Dirección Nacional de Bachillerato remite los lineamientos para la</w:t>
      </w:r>
      <w:r w:rsidRPr="00C1649B">
        <w:rPr>
          <w:rFonts w:asciiTheme="minorHAnsi" w:eastAsia="Calibri Light" w:hAnsiTheme="minorHAnsi" w:cstheme="majorHAnsi"/>
          <w:spacing w:val="-5"/>
        </w:rPr>
        <w:t xml:space="preserve"> </w:t>
      </w:r>
      <w:r w:rsidRPr="00C1649B">
        <w:rPr>
          <w:rFonts w:asciiTheme="minorHAnsi" w:eastAsia="Calibri Light" w:hAnsiTheme="minorHAnsi" w:cstheme="majorHAnsi"/>
        </w:rPr>
        <w:t>p</w:t>
      </w:r>
      <w:r w:rsidRPr="00C1649B">
        <w:rPr>
          <w:rFonts w:asciiTheme="minorHAnsi" w:eastAsia="Calibri Light" w:hAnsiTheme="minorHAnsi" w:cstheme="majorHAnsi"/>
          <w:spacing w:val="-1"/>
        </w:rPr>
        <w:t>r</w:t>
      </w:r>
      <w:r w:rsidRPr="00C1649B">
        <w:rPr>
          <w:rFonts w:asciiTheme="minorHAnsi" w:eastAsia="Calibri Light" w:hAnsiTheme="minorHAnsi" w:cstheme="majorHAnsi"/>
          <w:spacing w:val="1"/>
        </w:rPr>
        <w:t>e</w:t>
      </w:r>
      <w:r w:rsidRPr="00C1649B">
        <w:rPr>
          <w:rFonts w:asciiTheme="minorHAnsi" w:eastAsia="Calibri Light" w:hAnsiTheme="minorHAnsi" w:cstheme="majorHAnsi"/>
          <w:spacing w:val="-1"/>
        </w:rPr>
        <w:t>se</w:t>
      </w:r>
      <w:r w:rsidRPr="00C1649B">
        <w:rPr>
          <w:rFonts w:asciiTheme="minorHAnsi" w:eastAsia="Calibri Light" w:hAnsiTheme="minorHAnsi" w:cstheme="majorHAnsi"/>
        </w:rPr>
        <w:t>nt</w:t>
      </w:r>
      <w:r w:rsidRPr="00C1649B">
        <w:rPr>
          <w:rFonts w:asciiTheme="minorHAnsi" w:eastAsia="Calibri Light" w:hAnsiTheme="minorHAnsi" w:cstheme="majorHAnsi"/>
          <w:spacing w:val="-1"/>
        </w:rPr>
        <w:t>a</w:t>
      </w:r>
      <w:r w:rsidRPr="00C1649B">
        <w:rPr>
          <w:rFonts w:asciiTheme="minorHAnsi" w:eastAsia="Calibri Light" w:hAnsiTheme="minorHAnsi" w:cstheme="majorHAnsi"/>
        </w:rPr>
        <w:t>c</w:t>
      </w:r>
      <w:r w:rsidRPr="00C1649B">
        <w:rPr>
          <w:rFonts w:asciiTheme="minorHAnsi" w:eastAsia="Calibri Light" w:hAnsiTheme="minorHAnsi" w:cstheme="majorHAnsi"/>
          <w:spacing w:val="-1"/>
        </w:rPr>
        <w:t>i</w:t>
      </w:r>
      <w:r w:rsidRPr="00C1649B">
        <w:rPr>
          <w:rFonts w:asciiTheme="minorHAnsi" w:eastAsia="Calibri Light" w:hAnsiTheme="minorHAnsi" w:cstheme="majorHAnsi"/>
        </w:rPr>
        <w:t>ón</w:t>
      </w:r>
      <w:r w:rsidRPr="00C1649B">
        <w:rPr>
          <w:rFonts w:asciiTheme="minorHAnsi" w:eastAsia="Calibri Light" w:hAnsiTheme="minorHAnsi" w:cstheme="majorHAnsi"/>
          <w:spacing w:val="-1"/>
        </w:rPr>
        <w:t xml:space="preserve"> </w:t>
      </w:r>
      <w:r w:rsidRPr="00C1649B">
        <w:rPr>
          <w:rFonts w:asciiTheme="minorHAnsi" w:eastAsia="Calibri Light" w:hAnsiTheme="minorHAnsi" w:cstheme="majorHAnsi"/>
          <w:spacing w:val="-2"/>
        </w:rPr>
        <w:t>d</w:t>
      </w:r>
      <w:r w:rsidRPr="00C1649B">
        <w:rPr>
          <w:rFonts w:asciiTheme="minorHAnsi" w:eastAsia="Calibri Light" w:hAnsiTheme="minorHAnsi" w:cstheme="majorHAnsi"/>
        </w:rPr>
        <w:t>e o</w:t>
      </w:r>
      <w:r w:rsidRPr="00C1649B">
        <w:rPr>
          <w:rFonts w:asciiTheme="minorHAnsi" w:eastAsia="Calibri Light" w:hAnsiTheme="minorHAnsi" w:cstheme="majorHAnsi"/>
          <w:spacing w:val="1"/>
        </w:rPr>
        <w:t>f</w:t>
      </w:r>
      <w:r w:rsidRPr="00C1649B">
        <w:rPr>
          <w:rFonts w:asciiTheme="minorHAnsi" w:eastAsia="Calibri Light" w:hAnsiTheme="minorHAnsi" w:cstheme="majorHAnsi"/>
          <w:spacing w:val="-1"/>
        </w:rPr>
        <w:t>e</w:t>
      </w:r>
      <w:r w:rsidRPr="00C1649B">
        <w:rPr>
          <w:rFonts w:asciiTheme="minorHAnsi" w:eastAsia="Calibri Light" w:hAnsiTheme="minorHAnsi" w:cstheme="majorHAnsi"/>
        </w:rPr>
        <w:t>rtas</w:t>
      </w:r>
      <w:r w:rsidRPr="00C1649B">
        <w:rPr>
          <w:rFonts w:asciiTheme="minorHAnsi" w:eastAsia="Calibri Light" w:hAnsiTheme="minorHAnsi" w:cstheme="majorHAnsi"/>
          <w:spacing w:val="-2"/>
        </w:rPr>
        <w:t xml:space="preserve"> </w:t>
      </w:r>
      <w:r w:rsidRPr="00C1649B">
        <w:rPr>
          <w:rFonts w:asciiTheme="minorHAnsi" w:eastAsia="Calibri Light" w:hAnsiTheme="minorHAnsi" w:cstheme="majorHAnsi"/>
          <w:spacing w:val="-3"/>
        </w:rPr>
        <w:t>t</w:t>
      </w:r>
      <w:r w:rsidRPr="00C1649B">
        <w:rPr>
          <w:rFonts w:asciiTheme="minorHAnsi" w:eastAsia="Calibri Light" w:hAnsiTheme="minorHAnsi" w:cstheme="majorHAnsi"/>
          <w:spacing w:val="1"/>
        </w:rPr>
        <w:t>é</w:t>
      </w:r>
      <w:r w:rsidRPr="00C1649B">
        <w:rPr>
          <w:rFonts w:asciiTheme="minorHAnsi" w:eastAsia="Calibri Light" w:hAnsiTheme="minorHAnsi" w:cstheme="majorHAnsi"/>
        </w:rPr>
        <w:t>cni</w:t>
      </w:r>
      <w:r w:rsidRPr="00C1649B">
        <w:rPr>
          <w:rFonts w:asciiTheme="minorHAnsi" w:eastAsia="Calibri Light" w:hAnsiTheme="minorHAnsi" w:cstheme="majorHAnsi"/>
          <w:spacing w:val="-1"/>
        </w:rPr>
        <w:t>c</w:t>
      </w:r>
      <w:r w:rsidRPr="00C1649B">
        <w:rPr>
          <w:rFonts w:asciiTheme="minorHAnsi" w:eastAsia="Calibri Light" w:hAnsiTheme="minorHAnsi" w:cstheme="majorHAnsi"/>
        </w:rPr>
        <w:t>a y</w:t>
      </w:r>
      <w:r w:rsidRPr="00C1649B">
        <w:rPr>
          <w:rFonts w:asciiTheme="minorHAnsi" w:eastAsia="Calibri Light" w:hAnsiTheme="minorHAnsi" w:cstheme="majorHAnsi"/>
          <w:spacing w:val="-5"/>
        </w:rPr>
        <w:t xml:space="preserve"> </w:t>
      </w:r>
      <w:r w:rsidRPr="00C1649B">
        <w:rPr>
          <w:rFonts w:asciiTheme="minorHAnsi" w:eastAsia="Calibri Light" w:hAnsiTheme="minorHAnsi" w:cstheme="majorHAnsi"/>
          <w:spacing w:val="1"/>
        </w:rPr>
        <w:t>e</w:t>
      </w:r>
      <w:r w:rsidRPr="00C1649B">
        <w:rPr>
          <w:rFonts w:asciiTheme="minorHAnsi" w:eastAsia="Calibri Light" w:hAnsiTheme="minorHAnsi" w:cstheme="majorHAnsi"/>
        </w:rPr>
        <w:t>co</w:t>
      </w:r>
      <w:r w:rsidRPr="00C1649B">
        <w:rPr>
          <w:rFonts w:asciiTheme="minorHAnsi" w:eastAsia="Calibri Light" w:hAnsiTheme="minorHAnsi" w:cstheme="majorHAnsi"/>
          <w:spacing w:val="-2"/>
        </w:rPr>
        <w:t>n</w:t>
      </w:r>
      <w:r w:rsidRPr="00C1649B">
        <w:rPr>
          <w:rFonts w:asciiTheme="minorHAnsi" w:eastAsia="Calibri Light" w:hAnsiTheme="minorHAnsi" w:cstheme="majorHAnsi"/>
        </w:rPr>
        <w:t>óm</w:t>
      </w:r>
      <w:r w:rsidRPr="00C1649B">
        <w:rPr>
          <w:rFonts w:asciiTheme="minorHAnsi" w:eastAsia="Calibri Light" w:hAnsiTheme="minorHAnsi" w:cstheme="majorHAnsi"/>
          <w:spacing w:val="-1"/>
        </w:rPr>
        <w:t>i</w:t>
      </w:r>
      <w:r w:rsidRPr="00C1649B">
        <w:rPr>
          <w:rFonts w:asciiTheme="minorHAnsi" w:eastAsia="Calibri Light" w:hAnsiTheme="minorHAnsi" w:cstheme="majorHAnsi"/>
        </w:rPr>
        <w:t>ca</w:t>
      </w:r>
      <w:r w:rsidRPr="00C1649B">
        <w:rPr>
          <w:rFonts w:asciiTheme="minorHAnsi" w:eastAsia="Calibri Light" w:hAnsiTheme="minorHAnsi" w:cstheme="majorHAnsi"/>
          <w:spacing w:val="-4"/>
        </w:rPr>
        <w:t xml:space="preserve"> </w:t>
      </w:r>
      <w:r w:rsidRPr="00C1649B">
        <w:rPr>
          <w:rFonts w:asciiTheme="minorHAnsi" w:eastAsia="Calibri Light" w:hAnsiTheme="minorHAnsi" w:cstheme="majorHAnsi"/>
          <w:spacing w:val="-2"/>
        </w:rPr>
        <w:t>p</w:t>
      </w:r>
      <w:r w:rsidRPr="00C1649B">
        <w:rPr>
          <w:rFonts w:asciiTheme="minorHAnsi" w:eastAsia="Calibri Light" w:hAnsiTheme="minorHAnsi" w:cstheme="majorHAnsi"/>
          <w:spacing w:val="-1"/>
        </w:rPr>
        <w:t>a</w:t>
      </w:r>
      <w:r w:rsidRPr="00C1649B">
        <w:rPr>
          <w:rFonts w:asciiTheme="minorHAnsi" w:eastAsia="Calibri Light" w:hAnsiTheme="minorHAnsi" w:cstheme="majorHAnsi"/>
        </w:rPr>
        <w:t>ra</w:t>
      </w:r>
      <w:r w:rsidRPr="00C1649B">
        <w:rPr>
          <w:rFonts w:asciiTheme="minorHAnsi" w:eastAsia="Calibri Light" w:hAnsiTheme="minorHAnsi" w:cstheme="majorHAnsi"/>
          <w:spacing w:val="-2"/>
        </w:rPr>
        <w:t xml:space="preserve"> </w:t>
      </w:r>
      <w:r w:rsidRPr="00C1649B">
        <w:rPr>
          <w:rFonts w:asciiTheme="minorHAnsi" w:eastAsia="Calibri Light" w:hAnsiTheme="minorHAnsi" w:cstheme="majorHAnsi"/>
          <w:spacing w:val="1"/>
        </w:rPr>
        <w:t>e</w:t>
      </w:r>
      <w:r w:rsidRPr="00C1649B">
        <w:rPr>
          <w:rFonts w:asciiTheme="minorHAnsi" w:eastAsia="Calibri Light" w:hAnsiTheme="minorHAnsi" w:cstheme="majorHAnsi"/>
        </w:rPr>
        <w:t>l</w:t>
      </w:r>
      <w:r w:rsidRPr="00C1649B">
        <w:rPr>
          <w:rFonts w:asciiTheme="minorHAnsi" w:eastAsia="Calibri Light" w:hAnsiTheme="minorHAnsi" w:cstheme="majorHAnsi"/>
          <w:spacing w:val="-5"/>
        </w:rPr>
        <w:t xml:space="preserve"> </w:t>
      </w:r>
      <w:r w:rsidRPr="00C1649B">
        <w:rPr>
          <w:rFonts w:asciiTheme="minorHAnsi" w:eastAsia="Calibri Light" w:hAnsiTheme="minorHAnsi" w:cstheme="majorHAnsi"/>
        </w:rPr>
        <w:t>p</w:t>
      </w:r>
      <w:r w:rsidRPr="00C1649B">
        <w:rPr>
          <w:rFonts w:asciiTheme="minorHAnsi" w:eastAsia="Calibri Light" w:hAnsiTheme="minorHAnsi" w:cstheme="majorHAnsi"/>
          <w:spacing w:val="-1"/>
        </w:rPr>
        <w:t>r</w:t>
      </w:r>
      <w:r w:rsidRPr="00C1649B">
        <w:rPr>
          <w:rFonts w:asciiTheme="minorHAnsi" w:eastAsia="Calibri Light" w:hAnsiTheme="minorHAnsi" w:cstheme="majorHAnsi"/>
        </w:rPr>
        <w:t>oc</w:t>
      </w:r>
      <w:r w:rsidRPr="00C1649B">
        <w:rPr>
          <w:rFonts w:asciiTheme="minorHAnsi" w:eastAsia="Calibri Light" w:hAnsiTheme="minorHAnsi" w:cstheme="majorHAnsi"/>
          <w:spacing w:val="-1"/>
        </w:rPr>
        <w:t>e</w:t>
      </w:r>
      <w:r w:rsidRPr="00C1649B">
        <w:rPr>
          <w:rFonts w:asciiTheme="minorHAnsi" w:eastAsia="Calibri Light" w:hAnsiTheme="minorHAnsi" w:cstheme="majorHAnsi"/>
          <w:spacing w:val="1"/>
        </w:rPr>
        <w:t>s</w:t>
      </w:r>
      <w:r w:rsidRPr="00C1649B">
        <w:rPr>
          <w:rFonts w:asciiTheme="minorHAnsi" w:eastAsia="Calibri Light" w:hAnsiTheme="minorHAnsi" w:cstheme="majorHAnsi"/>
        </w:rPr>
        <w:t>o</w:t>
      </w:r>
      <w:r w:rsidRPr="00C1649B">
        <w:rPr>
          <w:rFonts w:asciiTheme="minorHAnsi" w:eastAsia="Calibri Light" w:hAnsiTheme="minorHAnsi" w:cstheme="majorHAnsi"/>
          <w:spacing w:val="-4"/>
        </w:rPr>
        <w:t xml:space="preserve"> </w:t>
      </w:r>
      <w:r w:rsidRPr="00C1649B">
        <w:rPr>
          <w:rFonts w:asciiTheme="minorHAnsi" w:eastAsia="Calibri Light" w:hAnsiTheme="minorHAnsi" w:cstheme="majorHAnsi"/>
          <w:spacing w:val="-2"/>
        </w:rPr>
        <w:t>d</w:t>
      </w:r>
      <w:r w:rsidRPr="00C1649B">
        <w:rPr>
          <w:rFonts w:asciiTheme="minorHAnsi" w:eastAsia="Calibri Light" w:hAnsiTheme="minorHAnsi" w:cstheme="majorHAnsi"/>
        </w:rPr>
        <w:t>e c</w:t>
      </w:r>
      <w:r w:rsidRPr="00C1649B">
        <w:rPr>
          <w:rFonts w:asciiTheme="minorHAnsi" w:eastAsia="Calibri Light" w:hAnsiTheme="minorHAnsi" w:cstheme="majorHAnsi"/>
          <w:spacing w:val="-3"/>
        </w:rPr>
        <w:t>o</w:t>
      </w:r>
      <w:r w:rsidRPr="00C1649B">
        <w:rPr>
          <w:rFonts w:asciiTheme="minorHAnsi" w:eastAsia="Calibri Light" w:hAnsiTheme="minorHAnsi" w:cstheme="majorHAnsi"/>
        </w:rPr>
        <w:t>ntra</w:t>
      </w:r>
      <w:r w:rsidRPr="00C1649B">
        <w:rPr>
          <w:rFonts w:asciiTheme="minorHAnsi" w:eastAsia="Calibri Light" w:hAnsiTheme="minorHAnsi" w:cstheme="majorHAnsi"/>
          <w:spacing w:val="-1"/>
        </w:rPr>
        <w:t>ta</w:t>
      </w:r>
      <w:r w:rsidRPr="00C1649B">
        <w:rPr>
          <w:rFonts w:asciiTheme="minorHAnsi" w:eastAsia="Calibri Light" w:hAnsiTheme="minorHAnsi" w:cstheme="majorHAnsi"/>
        </w:rPr>
        <w:t>c</w:t>
      </w:r>
      <w:r w:rsidRPr="00C1649B">
        <w:rPr>
          <w:rFonts w:asciiTheme="minorHAnsi" w:eastAsia="Calibri Light" w:hAnsiTheme="minorHAnsi" w:cstheme="majorHAnsi"/>
          <w:spacing w:val="-1"/>
        </w:rPr>
        <w:t>i</w:t>
      </w:r>
      <w:r w:rsidRPr="00C1649B">
        <w:rPr>
          <w:rFonts w:asciiTheme="minorHAnsi" w:eastAsia="Calibri Light" w:hAnsiTheme="minorHAnsi" w:cstheme="majorHAnsi"/>
        </w:rPr>
        <w:t xml:space="preserve">ón </w:t>
      </w:r>
      <w:bookmarkStart w:id="0" w:name="_Hlk130884714"/>
      <w:r w:rsidRPr="00C1649B">
        <w:rPr>
          <w:rFonts w:asciiTheme="minorHAnsi" w:eastAsia="Calibri Light" w:hAnsiTheme="minorHAnsi" w:cstheme="majorHAnsi"/>
        </w:rPr>
        <w:t>de “</w:t>
      </w:r>
      <w:r w:rsidR="009D1EE3">
        <w:rPr>
          <w:rFonts w:asciiTheme="minorHAnsi" w:eastAsia="Calibri Light" w:hAnsiTheme="minorHAnsi" w:cstheme="majorHAnsi"/>
        </w:rPr>
        <w:t>C</w:t>
      </w:r>
      <w:r w:rsidRPr="00C1649B">
        <w:rPr>
          <w:rFonts w:asciiTheme="minorHAnsi" w:eastAsia="Calibri Light" w:hAnsiTheme="minorHAnsi" w:cstheme="majorHAnsi"/>
        </w:rPr>
        <w:t xml:space="preserve">onsultoría para la elaboración de la malla curricular de la </w:t>
      </w:r>
      <w:r w:rsidRPr="00023DE2">
        <w:rPr>
          <w:rFonts w:asciiTheme="minorHAnsi" w:eastAsia="Calibri Light" w:hAnsiTheme="minorHAnsi" w:cstheme="majorHAnsi"/>
        </w:rPr>
        <w:t xml:space="preserve">familia </w:t>
      </w:r>
      <w:r w:rsidRPr="00833AC9">
        <w:rPr>
          <w:rFonts w:asciiTheme="minorHAnsi" w:eastAsia="Calibri Light" w:hAnsiTheme="minorHAnsi" w:cstheme="majorHAnsi"/>
          <w:b/>
          <w:bCs/>
        </w:rPr>
        <w:t>Salud y Servicio</w:t>
      </w:r>
      <w:r w:rsidR="009D1EE3">
        <w:rPr>
          <w:rFonts w:asciiTheme="minorHAnsi" w:eastAsia="Calibri Light" w:hAnsiTheme="minorHAnsi" w:cstheme="majorHAnsi"/>
          <w:b/>
          <w:bCs/>
        </w:rPr>
        <w:t xml:space="preserve"> </w:t>
      </w:r>
      <w:r w:rsidRPr="00023DE2">
        <w:rPr>
          <w:rFonts w:asciiTheme="minorHAnsi" w:eastAsia="Calibri Light" w:hAnsiTheme="minorHAnsi" w:cstheme="majorHAnsi"/>
        </w:rPr>
        <w:t>de</w:t>
      </w:r>
      <w:r w:rsidRPr="00C1649B">
        <w:rPr>
          <w:rFonts w:asciiTheme="minorHAnsi" w:eastAsia="Calibri Light" w:hAnsiTheme="minorHAnsi" w:cstheme="majorHAnsi"/>
        </w:rPr>
        <w:t xml:space="preserve"> Bachillerato Técnico”.</w:t>
      </w:r>
      <w:bookmarkEnd w:id="0"/>
    </w:p>
    <w:p w14:paraId="6E755795" w14:textId="77777777" w:rsidR="00255794" w:rsidRPr="00C1649B" w:rsidRDefault="00255794" w:rsidP="00255794">
      <w:pPr>
        <w:pStyle w:val="Prrafodelista"/>
        <w:numPr>
          <w:ilvl w:val="0"/>
          <w:numId w:val="5"/>
        </w:numPr>
        <w:spacing w:after="0" w:line="240" w:lineRule="auto"/>
        <w:ind w:left="284" w:hanging="284"/>
        <w:rPr>
          <w:rFonts w:eastAsia="Calibri Light" w:cstheme="majorHAnsi"/>
        </w:rPr>
      </w:pPr>
      <w:r w:rsidRPr="00C1649B">
        <w:rPr>
          <w:rFonts w:eastAsia="Calibri Light" w:cstheme="majorHAnsi"/>
          <w:b/>
          <w:bCs/>
        </w:rPr>
        <w:t>O</w:t>
      </w:r>
      <w:r w:rsidRPr="00C1649B">
        <w:rPr>
          <w:rFonts w:eastAsia="Calibri Light" w:cstheme="majorHAnsi"/>
          <w:b/>
          <w:bCs/>
          <w:spacing w:val="-1"/>
        </w:rPr>
        <w:t>F</w:t>
      </w:r>
      <w:r w:rsidRPr="00C1649B">
        <w:rPr>
          <w:rFonts w:eastAsia="Calibri Light" w:cstheme="majorHAnsi"/>
          <w:b/>
          <w:bCs/>
        </w:rPr>
        <w:t>ER</w:t>
      </w:r>
      <w:r w:rsidRPr="00C1649B">
        <w:rPr>
          <w:rFonts w:eastAsia="Calibri Light" w:cstheme="majorHAnsi"/>
          <w:b/>
          <w:bCs/>
          <w:spacing w:val="1"/>
        </w:rPr>
        <w:t>T</w:t>
      </w:r>
      <w:r w:rsidRPr="00C1649B">
        <w:rPr>
          <w:rFonts w:eastAsia="Calibri Light" w:cstheme="majorHAnsi"/>
          <w:b/>
          <w:bCs/>
        </w:rPr>
        <w:t>A</w:t>
      </w:r>
      <w:r w:rsidRPr="00C1649B">
        <w:rPr>
          <w:rFonts w:eastAsia="Calibri Light" w:cstheme="majorHAnsi"/>
          <w:b/>
          <w:bCs/>
          <w:spacing w:val="1"/>
        </w:rPr>
        <w:t xml:space="preserve"> </w:t>
      </w:r>
      <w:r w:rsidRPr="00C1649B">
        <w:rPr>
          <w:rFonts w:eastAsia="Calibri Light" w:cstheme="majorHAnsi"/>
          <w:b/>
          <w:bCs/>
        </w:rPr>
        <w:t>EC</w:t>
      </w:r>
      <w:r w:rsidRPr="00C1649B">
        <w:rPr>
          <w:rFonts w:eastAsia="Calibri Light" w:cstheme="majorHAnsi"/>
          <w:b/>
          <w:bCs/>
          <w:spacing w:val="-3"/>
        </w:rPr>
        <w:t>O</w:t>
      </w:r>
      <w:r w:rsidRPr="00C1649B">
        <w:rPr>
          <w:rFonts w:eastAsia="Calibri Light" w:cstheme="majorHAnsi"/>
          <w:b/>
          <w:bCs/>
        </w:rPr>
        <w:t>NÓ</w:t>
      </w:r>
      <w:r w:rsidRPr="00C1649B">
        <w:rPr>
          <w:rFonts w:eastAsia="Calibri Light" w:cstheme="majorHAnsi"/>
          <w:b/>
          <w:bCs/>
          <w:spacing w:val="-2"/>
        </w:rPr>
        <w:t>M</w:t>
      </w:r>
      <w:r w:rsidRPr="00C1649B">
        <w:rPr>
          <w:rFonts w:eastAsia="Calibri Light" w:cstheme="majorHAnsi"/>
          <w:b/>
          <w:bCs/>
          <w:spacing w:val="1"/>
        </w:rPr>
        <w:t>I</w:t>
      </w:r>
      <w:r w:rsidRPr="00C1649B">
        <w:rPr>
          <w:rFonts w:eastAsia="Calibri Light" w:cstheme="majorHAnsi"/>
          <w:b/>
          <w:bCs/>
        </w:rPr>
        <w:t>CA</w:t>
      </w:r>
      <w:r w:rsidRPr="00C1649B">
        <w:rPr>
          <w:rFonts w:eastAsia="Calibri Light" w:cstheme="majorHAnsi"/>
        </w:rPr>
        <w:t xml:space="preserve"> </w:t>
      </w:r>
    </w:p>
    <w:p w14:paraId="26ADD901" w14:textId="77777777" w:rsidR="00255794" w:rsidRPr="00C1649B" w:rsidRDefault="00255794" w:rsidP="00255794">
      <w:pPr>
        <w:pStyle w:val="Prrafodelista"/>
        <w:numPr>
          <w:ilvl w:val="0"/>
          <w:numId w:val="4"/>
        </w:numPr>
        <w:spacing w:after="0" w:line="240" w:lineRule="auto"/>
        <w:rPr>
          <w:rFonts w:eastAsia="Calibri Light" w:cstheme="majorHAnsi"/>
        </w:rPr>
      </w:pPr>
      <w:r w:rsidRPr="00C1649B">
        <w:rPr>
          <w:rFonts w:eastAsia="Calibri Light" w:cstheme="majorHAnsi"/>
        </w:rPr>
        <w:t>R</w:t>
      </w:r>
      <w:r w:rsidRPr="00C1649B">
        <w:rPr>
          <w:rFonts w:eastAsia="Calibri Light" w:cstheme="majorHAnsi"/>
          <w:spacing w:val="-1"/>
        </w:rPr>
        <w:t>az</w:t>
      </w:r>
      <w:r w:rsidRPr="00C1649B">
        <w:rPr>
          <w:rFonts w:eastAsia="Calibri Light" w:cstheme="majorHAnsi"/>
        </w:rPr>
        <w:t>ón</w:t>
      </w:r>
      <w:r w:rsidRPr="00C1649B">
        <w:rPr>
          <w:rFonts w:eastAsia="Calibri Light" w:cstheme="majorHAnsi"/>
          <w:spacing w:val="1"/>
        </w:rPr>
        <w:t xml:space="preserve"> </w:t>
      </w:r>
      <w:r w:rsidRPr="00C1649B">
        <w:rPr>
          <w:rFonts w:eastAsia="Calibri Light" w:cstheme="majorHAnsi"/>
          <w:spacing w:val="-1"/>
        </w:rPr>
        <w:t>S</w:t>
      </w:r>
      <w:r w:rsidRPr="00C1649B">
        <w:rPr>
          <w:rFonts w:eastAsia="Calibri Light" w:cstheme="majorHAnsi"/>
        </w:rPr>
        <w:t>oc</w:t>
      </w:r>
      <w:r w:rsidRPr="00C1649B">
        <w:rPr>
          <w:rFonts w:eastAsia="Calibri Light" w:cstheme="majorHAnsi"/>
          <w:spacing w:val="-1"/>
        </w:rPr>
        <w:t>ial</w:t>
      </w:r>
      <w:r w:rsidRPr="00C1649B">
        <w:rPr>
          <w:rFonts w:eastAsia="Calibri Light" w:cstheme="majorHAnsi"/>
        </w:rPr>
        <w:t xml:space="preserve">: </w:t>
      </w:r>
    </w:p>
    <w:p w14:paraId="766AC829" w14:textId="77777777" w:rsidR="00255794" w:rsidRPr="00C1649B" w:rsidRDefault="00255794" w:rsidP="00255794">
      <w:pPr>
        <w:pStyle w:val="Prrafodelista"/>
        <w:numPr>
          <w:ilvl w:val="0"/>
          <w:numId w:val="4"/>
        </w:numPr>
        <w:spacing w:after="0" w:line="240" w:lineRule="auto"/>
        <w:rPr>
          <w:rFonts w:eastAsia="Calibri Light" w:cstheme="majorHAnsi"/>
        </w:rPr>
      </w:pPr>
      <w:r w:rsidRPr="00C1649B">
        <w:rPr>
          <w:rFonts w:eastAsia="Calibri Light" w:cstheme="majorHAnsi"/>
        </w:rPr>
        <w:t>RUC:</w:t>
      </w:r>
    </w:p>
    <w:p w14:paraId="798DD410" w14:textId="77777777" w:rsidR="00255794" w:rsidRPr="00C1649B" w:rsidRDefault="00255794" w:rsidP="00255794">
      <w:pPr>
        <w:pStyle w:val="Prrafodelista"/>
        <w:numPr>
          <w:ilvl w:val="0"/>
          <w:numId w:val="4"/>
        </w:numPr>
        <w:spacing w:after="0" w:line="240" w:lineRule="auto"/>
        <w:rPr>
          <w:rFonts w:eastAsia="Calibri Light" w:cstheme="majorHAnsi"/>
        </w:rPr>
      </w:pPr>
      <w:r w:rsidRPr="00C1649B">
        <w:rPr>
          <w:rFonts w:eastAsia="Calibri Light" w:cstheme="majorHAnsi"/>
        </w:rPr>
        <w:t>CPC: 9290000133 (Servicios de consultoría en Educación)</w:t>
      </w:r>
    </w:p>
    <w:p w14:paraId="510D5DBA" w14:textId="77777777" w:rsidR="00255794" w:rsidRPr="00C1649B" w:rsidRDefault="00255794" w:rsidP="00255794">
      <w:pPr>
        <w:pStyle w:val="Prrafodelista"/>
        <w:numPr>
          <w:ilvl w:val="0"/>
          <w:numId w:val="4"/>
        </w:numPr>
        <w:spacing w:after="0" w:line="240" w:lineRule="auto"/>
        <w:rPr>
          <w:rFonts w:eastAsia="Calibri Light" w:cstheme="majorHAnsi"/>
        </w:rPr>
      </w:pPr>
      <w:r w:rsidRPr="00C1649B">
        <w:rPr>
          <w:rFonts w:eastAsia="Calibri Light" w:cstheme="majorHAnsi"/>
        </w:rPr>
        <w:t>Fecha:</w:t>
      </w:r>
    </w:p>
    <w:p w14:paraId="08D1826A" w14:textId="77777777" w:rsidR="00255794" w:rsidRPr="00C1649B" w:rsidRDefault="00255794" w:rsidP="00255794">
      <w:pPr>
        <w:pStyle w:val="Prrafodelista"/>
        <w:numPr>
          <w:ilvl w:val="0"/>
          <w:numId w:val="4"/>
        </w:numPr>
        <w:spacing w:after="0" w:line="240" w:lineRule="auto"/>
        <w:rPr>
          <w:rFonts w:eastAsia="Calibri Light" w:cstheme="majorHAnsi"/>
          <w:lang w:val="es"/>
        </w:rPr>
      </w:pPr>
      <w:r w:rsidRPr="00C1649B">
        <w:rPr>
          <w:rFonts w:eastAsia="Calibri Light" w:cstheme="majorHAnsi"/>
          <w:lang w:val="es"/>
        </w:rPr>
        <w:t>Vigencia de cotización: 3 meses</w:t>
      </w:r>
    </w:p>
    <w:p w14:paraId="6884C7D0" w14:textId="77777777" w:rsidR="00255794" w:rsidRPr="00C1649B" w:rsidRDefault="00255794" w:rsidP="00255794">
      <w:pPr>
        <w:pStyle w:val="Prrafodelista"/>
        <w:numPr>
          <w:ilvl w:val="0"/>
          <w:numId w:val="4"/>
        </w:numPr>
        <w:spacing w:after="0" w:line="240" w:lineRule="auto"/>
        <w:rPr>
          <w:rFonts w:eastAsia="Calibri Light" w:cstheme="majorHAnsi"/>
          <w:lang w:val="es"/>
        </w:rPr>
      </w:pPr>
      <w:r w:rsidRPr="00C1649B">
        <w:rPr>
          <w:rFonts w:eastAsia="Calibri Light" w:cstheme="majorHAnsi"/>
          <w:lang w:val="es"/>
        </w:rPr>
        <w:t>Forma de pago de productos:</w:t>
      </w:r>
    </w:p>
    <w:p w14:paraId="48F27651" w14:textId="77777777" w:rsidR="00255794" w:rsidRPr="00C1649B" w:rsidRDefault="00255794" w:rsidP="00255794">
      <w:pPr>
        <w:pStyle w:val="Prrafodelista"/>
        <w:numPr>
          <w:ilvl w:val="2"/>
          <w:numId w:val="4"/>
        </w:numPr>
        <w:spacing w:after="0" w:line="240" w:lineRule="auto"/>
        <w:rPr>
          <w:rFonts w:eastAsia="Calibri Light" w:cstheme="majorHAnsi"/>
          <w:lang w:val="es"/>
        </w:rPr>
      </w:pPr>
      <w:r w:rsidRPr="00C1649B">
        <w:rPr>
          <w:rFonts w:eastAsia="Calibri Light" w:cstheme="majorHAnsi"/>
          <w:lang w:val="es"/>
        </w:rPr>
        <w:t>20% con la entrega de producto 1.</w:t>
      </w:r>
    </w:p>
    <w:p w14:paraId="18B1CFA7" w14:textId="77777777" w:rsidR="00255794" w:rsidRPr="00C1649B" w:rsidRDefault="00255794" w:rsidP="00255794">
      <w:pPr>
        <w:pStyle w:val="Prrafodelista"/>
        <w:numPr>
          <w:ilvl w:val="2"/>
          <w:numId w:val="4"/>
        </w:numPr>
        <w:spacing w:after="0" w:line="240" w:lineRule="auto"/>
        <w:rPr>
          <w:rFonts w:eastAsia="Calibri Light" w:cstheme="majorHAnsi"/>
          <w:lang w:val="es"/>
        </w:rPr>
      </w:pPr>
      <w:r w:rsidRPr="00C1649B">
        <w:rPr>
          <w:rFonts w:eastAsia="Calibri Light" w:cstheme="majorHAnsi"/>
          <w:lang w:val="es"/>
        </w:rPr>
        <w:t>50% con la entrega de producto 2.</w:t>
      </w:r>
    </w:p>
    <w:p w14:paraId="7878056B" w14:textId="77777777" w:rsidR="00255794" w:rsidRPr="00C1649B" w:rsidRDefault="00255794" w:rsidP="00255794">
      <w:pPr>
        <w:pStyle w:val="Prrafodelista"/>
        <w:numPr>
          <w:ilvl w:val="2"/>
          <w:numId w:val="4"/>
        </w:numPr>
        <w:spacing w:after="0" w:line="240" w:lineRule="auto"/>
        <w:rPr>
          <w:rFonts w:eastAsia="Calibri Light" w:cstheme="majorHAnsi"/>
          <w:lang w:val="es"/>
        </w:rPr>
      </w:pPr>
      <w:r w:rsidRPr="00C1649B">
        <w:rPr>
          <w:rFonts w:eastAsia="Calibri Light" w:cstheme="majorHAnsi"/>
          <w:lang w:val="es"/>
        </w:rPr>
        <w:t>30% con la entrega de producto 3.</w:t>
      </w:r>
    </w:p>
    <w:p w14:paraId="2F74CC37" w14:textId="77777777" w:rsidR="00255794" w:rsidRPr="00C1649B" w:rsidRDefault="00255794" w:rsidP="00255794">
      <w:pPr>
        <w:pStyle w:val="Prrafodelista"/>
        <w:numPr>
          <w:ilvl w:val="2"/>
          <w:numId w:val="4"/>
        </w:numPr>
        <w:spacing w:after="0" w:line="240" w:lineRule="auto"/>
        <w:rPr>
          <w:rFonts w:eastAsia="Calibri Light" w:cstheme="majorHAnsi"/>
          <w:lang w:val="es"/>
        </w:rPr>
      </w:pPr>
      <w:r w:rsidRPr="00C1649B">
        <w:rPr>
          <w:rFonts w:eastAsia="Calibri Light" w:cstheme="majorHAnsi"/>
          <w:lang w:val="es"/>
        </w:rPr>
        <w:t>Plazos de entrega de productos: 90 días contados a partir del siguiente día de la suscripción del contrato.</w:t>
      </w:r>
    </w:p>
    <w:p w14:paraId="2ECB14A7" w14:textId="77777777" w:rsidR="00255794" w:rsidRPr="00C1649B" w:rsidRDefault="00255794" w:rsidP="00255794">
      <w:pPr>
        <w:pStyle w:val="Prrafodelista"/>
        <w:numPr>
          <w:ilvl w:val="0"/>
          <w:numId w:val="4"/>
        </w:numPr>
        <w:spacing w:after="0" w:line="240" w:lineRule="auto"/>
        <w:rPr>
          <w:rFonts w:eastAsia="Calibri Light" w:cstheme="majorHAnsi"/>
        </w:rPr>
      </w:pPr>
      <w:r w:rsidRPr="00C1649B">
        <w:rPr>
          <w:rFonts w:eastAsia="Calibri Light" w:cstheme="majorHAnsi"/>
        </w:rPr>
        <w:t xml:space="preserve">Contacto: </w:t>
      </w:r>
    </w:p>
    <w:p w14:paraId="3FE406C3" w14:textId="77777777" w:rsidR="00255794" w:rsidRPr="00C1649B" w:rsidRDefault="00255794" w:rsidP="00255794">
      <w:pPr>
        <w:pStyle w:val="Prrafodelista"/>
        <w:numPr>
          <w:ilvl w:val="0"/>
          <w:numId w:val="4"/>
        </w:numPr>
        <w:spacing w:after="0" w:line="240" w:lineRule="auto"/>
        <w:rPr>
          <w:rFonts w:eastAsia="Calibri Light" w:cstheme="majorHAnsi"/>
        </w:rPr>
      </w:pPr>
      <w:r w:rsidRPr="00C1649B">
        <w:rPr>
          <w:rFonts w:eastAsia="Calibri Light" w:cstheme="majorHAnsi"/>
        </w:rPr>
        <w:t>Dirección:</w:t>
      </w:r>
    </w:p>
    <w:p w14:paraId="29E4343E" w14:textId="77777777" w:rsidR="00255794" w:rsidRPr="00C1649B" w:rsidRDefault="00255794" w:rsidP="00255794">
      <w:pPr>
        <w:pStyle w:val="Prrafodelista"/>
        <w:numPr>
          <w:ilvl w:val="0"/>
          <w:numId w:val="4"/>
        </w:numPr>
        <w:spacing w:after="0" w:line="240" w:lineRule="auto"/>
        <w:rPr>
          <w:rFonts w:eastAsia="Calibri Light" w:cstheme="majorHAnsi"/>
        </w:rPr>
      </w:pPr>
      <w:r w:rsidRPr="00C1649B">
        <w:rPr>
          <w:rFonts w:eastAsia="Calibri Light" w:cstheme="majorHAnsi"/>
        </w:rPr>
        <w:t>Correo electrónico:</w:t>
      </w:r>
    </w:p>
    <w:p w14:paraId="32B4FA5A" w14:textId="77777777" w:rsidR="00255794" w:rsidRPr="00C1649B" w:rsidRDefault="00255794" w:rsidP="00255794">
      <w:pPr>
        <w:pStyle w:val="Prrafodelista"/>
        <w:numPr>
          <w:ilvl w:val="0"/>
          <w:numId w:val="4"/>
        </w:numPr>
        <w:spacing w:after="0" w:line="240" w:lineRule="auto"/>
        <w:rPr>
          <w:rFonts w:eastAsia="Calibri Light" w:cstheme="majorHAnsi"/>
        </w:rPr>
      </w:pPr>
      <w:r w:rsidRPr="00C1649B">
        <w:rPr>
          <w:rFonts w:eastAsia="Calibri Light" w:cstheme="majorHAnsi"/>
        </w:rPr>
        <w:t>Teléfono:</w:t>
      </w:r>
    </w:p>
    <w:p w14:paraId="63F521A4" w14:textId="77777777" w:rsidR="00255794" w:rsidRPr="00C1649B" w:rsidRDefault="00255794" w:rsidP="00255794">
      <w:pPr>
        <w:spacing w:after="0" w:line="240" w:lineRule="auto"/>
        <w:rPr>
          <w:rFonts w:asciiTheme="minorHAnsi" w:eastAsia="Calibri Light" w:hAnsiTheme="minorHAnsi" w:cstheme="majorHAnsi"/>
        </w:rPr>
      </w:pPr>
    </w:p>
    <w:tbl>
      <w:tblPr>
        <w:tblW w:w="5179" w:type="pct"/>
        <w:tblInd w:w="-294" w:type="dxa"/>
        <w:tblLayout w:type="fixed"/>
        <w:tblCellMar>
          <w:left w:w="70" w:type="dxa"/>
          <w:right w:w="70" w:type="dxa"/>
        </w:tblCellMar>
        <w:tblLook w:val="04A0" w:firstRow="1" w:lastRow="0" w:firstColumn="1" w:lastColumn="0" w:noHBand="0" w:noVBand="1"/>
      </w:tblPr>
      <w:tblGrid>
        <w:gridCol w:w="1432"/>
        <w:gridCol w:w="1335"/>
        <w:gridCol w:w="1154"/>
        <w:gridCol w:w="1415"/>
        <w:gridCol w:w="1369"/>
        <w:gridCol w:w="1494"/>
      </w:tblGrid>
      <w:tr w:rsidR="00255794" w:rsidRPr="00C1649B" w14:paraId="77203B9E" w14:textId="77777777" w:rsidTr="00113162">
        <w:trPr>
          <w:trHeight w:val="300"/>
        </w:trPr>
        <w:tc>
          <w:tcPr>
            <w:tcW w:w="2391" w:type="pct"/>
            <w:gridSpan w:val="3"/>
            <w:tcBorders>
              <w:top w:val="single" w:sz="8" w:space="0" w:color="auto"/>
              <w:left w:val="single" w:sz="8" w:space="0" w:color="auto"/>
              <w:bottom w:val="single" w:sz="8" w:space="0" w:color="auto"/>
              <w:right w:val="single" w:sz="8" w:space="0" w:color="000000"/>
            </w:tcBorders>
            <w:shd w:val="clear" w:color="auto" w:fill="002060"/>
            <w:noWrap/>
            <w:vAlign w:val="center"/>
            <w:hideMark/>
          </w:tcPr>
          <w:p w14:paraId="4E186D57" w14:textId="77777777" w:rsidR="00255794" w:rsidRPr="00CA120B" w:rsidRDefault="00255794" w:rsidP="00113162">
            <w:pPr>
              <w:spacing w:after="0" w:line="240" w:lineRule="auto"/>
              <w:jc w:val="center"/>
              <w:rPr>
                <w:rFonts w:asciiTheme="minorHAnsi" w:eastAsia="Times New Roman" w:hAnsiTheme="minorHAnsi" w:cstheme="majorHAnsi"/>
                <w:b/>
                <w:bCs/>
                <w:color w:val="FFFFFF" w:themeColor="background1"/>
              </w:rPr>
            </w:pPr>
            <w:r w:rsidRPr="00CA120B">
              <w:rPr>
                <w:rFonts w:asciiTheme="minorHAnsi" w:eastAsia="Times New Roman" w:hAnsiTheme="minorHAnsi" w:cstheme="majorHAnsi"/>
                <w:b/>
                <w:bCs/>
                <w:color w:val="FFFFFF" w:themeColor="background1"/>
              </w:rPr>
              <w:t>Costos directo</w:t>
            </w:r>
            <w:r>
              <w:rPr>
                <w:rFonts w:asciiTheme="minorHAnsi" w:eastAsia="Times New Roman" w:hAnsiTheme="minorHAnsi" w:cstheme="majorHAnsi"/>
                <w:b/>
                <w:bCs/>
                <w:color w:val="FFFFFF" w:themeColor="background1"/>
              </w:rPr>
              <w:t>s</w:t>
            </w:r>
          </w:p>
        </w:tc>
        <w:tc>
          <w:tcPr>
            <w:tcW w:w="2609" w:type="pct"/>
            <w:gridSpan w:val="3"/>
            <w:tcBorders>
              <w:top w:val="single" w:sz="8" w:space="0" w:color="auto"/>
              <w:left w:val="nil"/>
              <w:bottom w:val="single" w:sz="8" w:space="0" w:color="auto"/>
              <w:right w:val="single" w:sz="8" w:space="0" w:color="000000"/>
            </w:tcBorders>
            <w:shd w:val="clear" w:color="auto" w:fill="002060"/>
            <w:noWrap/>
            <w:vAlign w:val="center"/>
            <w:hideMark/>
          </w:tcPr>
          <w:p w14:paraId="1A277780" w14:textId="77777777" w:rsidR="00255794" w:rsidRPr="00CA120B" w:rsidRDefault="00255794" w:rsidP="00113162">
            <w:pPr>
              <w:spacing w:after="0" w:line="240" w:lineRule="auto"/>
              <w:jc w:val="center"/>
              <w:rPr>
                <w:rFonts w:asciiTheme="minorHAnsi" w:eastAsia="Times New Roman" w:hAnsiTheme="minorHAnsi" w:cstheme="majorHAnsi"/>
                <w:b/>
                <w:bCs/>
                <w:color w:val="FFFFFF" w:themeColor="background1"/>
              </w:rPr>
            </w:pPr>
            <w:r w:rsidRPr="00CA120B">
              <w:rPr>
                <w:rFonts w:asciiTheme="minorHAnsi" w:eastAsia="Times New Roman" w:hAnsiTheme="minorHAnsi" w:cstheme="majorHAnsi"/>
                <w:b/>
                <w:bCs/>
                <w:color w:val="FFFFFF" w:themeColor="background1"/>
              </w:rPr>
              <w:t>Costos indirectos</w:t>
            </w:r>
          </w:p>
        </w:tc>
      </w:tr>
      <w:tr w:rsidR="00255794" w:rsidRPr="00C1649B" w14:paraId="43F53C5F" w14:textId="77777777" w:rsidTr="00113162">
        <w:trPr>
          <w:trHeight w:val="588"/>
        </w:trPr>
        <w:tc>
          <w:tcPr>
            <w:tcW w:w="873" w:type="pct"/>
            <w:tcBorders>
              <w:top w:val="nil"/>
              <w:left w:val="single" w:sz="8" w:space="0" w:color="auto"/>
              <w:bottom w:val="single" w:sz="8" w:space="0" w:color="000000"/>
              <w:right w:val="single" w:sz="8" w:space="0" w:color="000000"/>
            </w:tcBorders>
            <w:shd w:val="clear" w:color="auto" w:fill="002060"/>
            <w:vAlign w:val="center"/>
            <w:hideMark/>
          </w:tcPr>
          <w:p w14:paraId="2A9C1F99" w14:textId="77777777" w:rsidR="00255794" w:rsidRPr="00CA120B" w:rsidRDefault="00255794" w:rsidP="00113162">
            <w:pPr>
              <w:spacing w:after="0" w:line="240" w:lineRule="auto"/>
              <w:jc w:val="center"/>
              <w:rPr>
                <w:rFonts w:asciiTheme="minorHAnsi" w:eastAsia="Times New Roman" w:hAnsiTheme="minorHAnsi" w:cstheme="majorHAnsi"/>
                <w:color w:val="FFFFFF" w:themeColor="background1"/>
              </w:rPr>
            </w:pPr>
            <w:r w:rsidRPr="00CA120B">
              <w:rPr>
                <w:rFonts w:asciiTheme="minorHAnsi" w:eastAsia="Times New Roman" w:hAnsiTheme="minorHAnsi" w:cstheme="majorHAnsi"/>
                <w:color w:val="FFFFFF" w:themeColor="background1"/>
              </w:rPr>
              <w:t>Descripción Producto</w:t>
            </w:r>
          </w:p>
        </w:tc>
        <w:tc>
          <w:tcPr>
            <w:tcW w:w="814" w:type="pct"/>
            <w:tcBorders>
              <w:top w:val="nil"/>
              <w:left w:val="nil"/>
              <w:bottom w:val="single" w:sz="8" w:space="0" w:color="000000"/>
              <w:right w:val="single" w:sz="8" w:space="0" w:color="000000"/>
            </w:tcBorders>
            <w:shd w:val="clear" w:color="auto" w:fill="002060"/>
            <w:vAlign w:val="center"/>
            <w:hideMark/>
          </w:tcPr>
          <w:p w14:paraId="42750C85" w14:textId="77777777" w:rsidR="00255794" w:rsidRPr="00CA120B" w:rsidRDefault="00255794" w:rsidP="00113162">
            <w:pPr>
              <w:spacing w:after="0" w:line="240" w:lineRule="auto"/>
              <w:jc w:val="center"/>
              <w:rPr>
                <w:rFonts w:asciiTheme="minorHAnsi" w:eastAsia="Times New Roman" w:hAnsiTheme="minorHAnsi" w:cstheme="majorHAnsi"/>
                <w:color w:val="FFFFFF" w:themeColor="background1"/>
              </w:rPr>
            </w:pPr>
            <w:r w:rsidRPr="00CA120B">
              <w:rPr>
                <w:rFonts w:asciiTheme="minorHAnsi" w:eastAsia="Times New Roman" w:hAnsiTheme="minorHAnsi" w:cstheme="majorHAnsi"/>
                <w:color w:val="FFFFFF" w:themeColor="background1"/>
              </w:rPr>
              <w:t>Costo Unitario</w:t>
            </w:r>
          </w:p>
        </w:tc>
        <w:tc>
          <w:tcPr>
            <w:tcW w:w="704" w:type="pct"/>
            <w:tcBorders>
              <w:top w:val="nil"/>
              <w:left w:val="nil"/>
              <w:bottom w:val="single" w:sz="8" w:space="0" w:color="000000"/>
              <w:right w:val="single" w:sz="8" w:space="0" w:color="000000"/>
            </w:tcBorders>
            <w:shd w:val="clear" w:color="auto" w:fill="002060"/>
            <w:vAlign w:val="center"/>
            <w:hideMark/>
          </w:tcPr>
          <w:p w14:paraId="1F6E1F4A" w14:textId="77777777" w:rsidR="00255794" w:rsidRPr="00CA120B" w:rsidRDefault="00255794" w:rsidP="00113162">
            <w:pPr>
              <w:spacing w:after="0" w:line="240" w:lineRule="auto"/>
              <w:jc w:val="center"/>
              <w:rPr>
                <w:rFonts w:asciiTheme="minorHAnsi" w:eastAsia="Times New Roman" w:hAnsiTheme="minorHAnsi" w:cstheme="majorHAnsi"/>
                <w:color w:val="FFFFFF" w:themeColor="background1"/>
              </w:rPr>
            </w:pPr>
            <w:r w:rsidRPr="00CA120B">
              <w:rPr>
                <w:rFonts w:asciiTheme="minorHAnsi" w:eastAsia="Times New Roman" w:hAnsiTheme="minorHAnsi" w:cstheme="majorHAnsi"/>
                <w:color w:val="FFFFFF" w:themeColor="background1"/>
              </w:rPr>
              <w:t>Costo Total</w:t>
            </w:r>
          </w:p>
        </w:tc>
        <w:tc>
          <w:tcPr>
            <w:tcW w:w="863" w:type="pct"/>
            <w:tcBorders>
              <w:top w:val="nil"/>
              <w:left w:val="nil"/>
              <w:bottom w:val="single" w:sz="8" w:space="0" w:color="000000"/>
              <w:right w:val="single" w:sz="8" w:space="0" w:color="000000"/>
            </w:tcBorders>
            <w:shd w:val="clear" w:color="auto" w:fill="002060"/>
            <w:vAlign w:val="center"/>
            <w:hideMark/>
          </w:tcPr>
          <w:p w14:paraId="5EB30C9C" w14:textId="77777777" w:rsidR="00255794" w:rsidRPr="00CA120B" w:rsidRDefault="00255794" w:rsidP="00113162">
            <w:pPr>
              <w:spacing w:after="0" w:line="240" w:lineRule="auto"/>
              <w:jc w:val="center"/>
              <w:rPr>
                <w:rFonts w:asciiTheme="minorHAnsi" w:eastAsia="Times New Roman" w:hAnsiTheme="minorHAnsi" w:cstheme="majorHAnsi"/>
                <w:color w:val="FFFFFF" w:themeColor="background1"/>
              </w:rPr>
            </w:pPr>
            <w:r w:rsidRPr="00CA120B">
              <w:rPr>
                <w:rFonts w:asciiTheme="minorHAnsi" w:eastAsia="Times New Roman" w:hAnsiTheme="minorHAnsi" w:cstheme="majorHAnsi"/>
                <w:color w:val="FFFFFF" w:themeColor="background1"/>
              </w:rPr>
              <w:t>Descripción Producto</w:t>
            </w:r>
          </w:p>
        </w:tc>
        <w:tc>
          <w:tcPr>
            <w:tcW w:w="835" w:type="pct"/>
            <w:tcBorders>
              <w:top w:val="nil"/>
              <w:left w:val="nil"/>
              <w:bottom w:val="single" w:sz="8" w:space="0" w:color="000000"/>
              <w:right w:val="single" w:sz="8" w:space="0" w:color="000000"/>
            </w:tcBorders>
            <w:shd w:val="clear" w:color="auto" w:fill="002060"/>
            <w:vAlign w:val="center"/>
            <w:hideMark/>
          </w:tcPr>
          <w:p w14:paraId="15F79564" w14:textId="77777777" w:rsidR="00255794" w:rsidRPr="00CA120B" w:rsidRDefault="00255794" w:rsidP="00113162">
            <w:pPr>
              <w:spacing w:after="0" w:line="240" w:lineRule="auto"/>
              <w:jc w:val="center"/>
              <w:rPr>
                <w:rFonts w:asciiTheme="minorHAnsi" w:eastAsia="Times New Roman" w:hAnsiTheme="minorHAnsi" w:cstheme="majorHAnsi"/>
                <w:color w:val="FFFFFF" w:themeColor="background1"/>
              </w:rPr>
            </w:pPr>
            <w:r w:rsidRPr="00CA120B">
              <w:rPr>
                <w:rFonts w:asciiTheme="minorHAnsi" w:eastAsia="Times New Roman" w:hAnsiTheme="minorHAnsi" w:cstheme="majorHAnsi"/>
                <w:color w:val="FFFFFF" w:themeColor="background1"/>
              </w:rPr>
              <w:t>Costo Unitario</w:t>
            </w:r>
          </w:p>
        </w:tc>
        <w:tc>
          <w:tcPr>
            <w:tcW w:w="911" w:type="pct"/>
            <w:tcBorders>
              <w:top w:val="nil"/>
              <w:left w:val="nil"/>
              <w:bottom w:val="single" w:sz="8" w:space="0" w:color="000000"/>
              <w:right w:val="single" w:sz="8" w:space="0" w:color="auto"/>
            </w:tcBorders>
            <w:shd w:val="clear" w:color="auto" w:fill="002060"/>
            <w:vAlign w:val="center"/>
            <w:hideMark/>
          </w:tcPr>
          <w:p w14:paraId="562AD333" w14:textId="77777777" w:rsidR="00255794" w:rsidRPr="00CA120B" w:rsidRDefault="00255794" w:rsidP="00113162">
            <w:pPr>
              <w:spacing w:after="0" w:line="240" w:lineRule="auto"/>
              <w:jc w:val="center"/>
              <w:rPr>
                <w:rFonts w:asciiTheme="minorHAnsi" w:eastAsia="Times New Roman" w:hAnsiTheme="minorHAnsi" w:cstheme="majorHAnsi"/>
                <w:color w:val="FFFFFF" w:themeColor="background1"/>
              </w:rPr>
            </w:pPr>
            <w:r w:rsidRPr="00CA120B">
              <w:rPr>
                <w:rFonts w:asciiTheme="minorHAnsi" w:eastAsia="Times New Roman" w:hAnsiTheme="minorHAnsi" w:cstheme="majorHAnsi"/>
                <w:color w:val="FFFFFF" w:themeColor="background1"/>
              </w:rPr>
              <w:t>Costo Total</w:t>
            </w:r>
          </w:p>
        </w:tc>
      </w:tr>
      <w:tr w:rsidR="00255794" w:rsidRPr="00C1649B" w14:paraId="54609F82" w14:textId="77777777" w:rsidTr="00113162">
        <w:trPr>
          <w:trHeight w:hRule="exact" w:val="300"/>
        </w:trPr>
        <w:tc>
          <w:tcPr>
            <w:tcW w:w="873" w:type="pct"/>
            <w:tcBorders>
              <w:top w:val="nil"/>
              <w:left w:val="single" w:sz="8" w:space="0" w:color="auto"/>
              <w:bottom w:val="single" w:sz="8" w:space="0" w:color="000000"/>
              <w:right w:val="single" w:sz="8" w:space="0" w:color="000000"/>
            </w:tcBorders>
            <w:shd w:val="clear" w:color="auto" w:fill="auto"/>
            <w:vAlign w:val="center"/>
            <w:hideMark/>
          </w:tcPr>
          <w:p w14:paraId="3219D11E"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c>
          <w:tcPr>
            <w:tcW w:w="814" w:type="pct"/>
            <w:tcBorders>
              <w:top w:val="nil"/>
              <w:left w:val="nil"/>
              <w:bottom w:val="single" w:sz="8" w:space="0" w:color="000000"/>
              <w:right w:val="single" w:sz="8" w:space="0" w:color="000000"/>
            </w:tcBorders>
            <w:shd w:val="clear" w:color="auto" w:fill="auto"/>
            <w:vAlign w:val="center"/>
            <w:hideMark/>
          </w:tcPr>
          <w:p w14:paraId="2378461D"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c>
          <w:tcPr>
            <w:tcW w:w="704" w:type="pct"/>
            <w:tcBorders>
              <w:top w:val="nil"/>
              <w:left w:val="nil"/>
              <w:bottom w:val="single" w:sz="8" w:space="0" w:color="000000"/>
              <w:right w:val="single" w:sz="8" w:space="0" w:color="000000"/>
            </w:tcBorders>
            <w:shd w:val="clear" w:color="auto" w:fill="auto"/>
            <w:vAlign w:val="center"/>
            <w:hideMark/>
          </w:tcPr>
          <w:p w14:paraId="582694AF"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c>
          <w:tcPr>
            <w:tcW w:w="863" w:type="pct"/>
            <w:tcBorders>
              <w:top w:val="nil"/>
              <w:left w:val="nil"/>
              <w:bottom w:val="single" w:sz="8" w:space="0" w:color="000000"/>
              <w:right w:val="single" w:sz="8" w:space="0" w:color="000000"/>
            </w:tcBorders>
            <w:shd w:val="clear" w:color="auto" w:fill="auto"/>
            <w:vAlign w:val="center"/>
            <w:hideMark/>
          </w:tcPr>
          <w:p w14:paraId="5B22E8B8"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c>
          <w:tcPr>
            <w:tcW w:w="835" w:type="pct"/>
            <w:tcBorders>
              <w:top w:val="nil"/>
              <w:left w:val="nil"/>
              <w:bottom w:val="single" w:sz="8" w:space="0" w:color="000000"/>
              <w:right w:val="single" w:sz="8" w:space="0" w:color="000000"/>
            </w:tcBorders>
            <w:shd w:val="clear" w:color="auto" w:fill="auto"/>
            <w:vAlign w:val="center"/>
            <w:hideMark/>
          </w:tcPr>
          <w:p w14:paraId="6546D14E"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c>
          <w:tcPr>
            <w:tcW w:w="911" w:type="pct"/>
            <w:tcBorders>
              <w:top w:val="nil"/>
              <w:left w:val="nil"/>
              <w:bottom w:val="single" w:sz="8" w:space="0" w:color="000000"/>
              <w:right w:val="single" w:sz="8" w:space="0" w:color="auto"/>
            </w:tcBorders>
            <w:shd w:val="clear" w:color="auto" w:fill="auto"/>
            <w:vAlign w:val="center"/>
            <w:hideMark/>
          </w:tcPr>
          <w:p w14:paraId="68D87DD7"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r>
      <w:tr w:rsidR="00255794" w:rsidRPr="00C1649B" w14:paraId="5CB25379" w14:textId="77777777" w:rsidTr="00113162">
        <w:trPr>
          <w:trHeight w:hRule="exact" w:val="300"/>
        </w:trPr>
        <w:tc>
          <w:tcPr>
            <w:tcW w:w="873" w:type="pct"/>
            <w:tcBorders>
              <w:top w:val="nil"/>
              <w:left w:val="single" w:sz="8" w:space="0" w:color="auto"/>
              <w:bottom w:val="single" w:sz="8" w:space="0" w:color="000000"/>
              <w:right w:val="single" w:sz="8" w:space="0" w:color="000000"/>
            </w:tcBorders>
            <w:shd w:val="clear" w:color="auto" w:fill="auto"/>
            <w:vAlign w:val="center"/>
            <w:hideMark/>
          </w:tcPr>
          <w:p w14:paraId="19D4287A"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c>
          <w:tcPr>
            <w:tcW w:w="814" w:type="pct"/>
            <w:tcBorders>
              <w:top w:val="nil"/>
              <w:left w:val="nil"/>
              <w:bottom w:val="single" w:sz="8" w:space="0" w:color="000000"/>
              <w:right w:val="single" w:sz="8" w:space="0" w:color="000000"/>
            </w:tcBorders>
            <w:shd w:val="clear" w:color="auto" w:fill="auto"/>
            <w:vAlign w:val="center"/>
            <w:hideMark/>
          </w:tcPr>
          <w:p w14:paraId="7B219986"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c>
          <w:tcPr>
            <w:tcW w:w="704" w:type="pct"/>
            <w:tcBorders>
              <w:top w:val="nil"/>
              <w:left w:val="nil"/>
              <w:bottom w:val="single" w:sz="8" w:space="0" w:color="000000"/>
              <w:right w:val="single" w:sz="8" w:space="0" w:color="000000"/>
            </w:tcBorders>
            <w:shd w:val="clear" w:color="auto" w:fill="auto"/>
            <w:vAlign w:val="center"/>
            <w:hideMark/>
          </w:tcPr>
          <w:p w14:paraId="530B9547"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c>
          <w:tcPr>
            <w:tcW w:w="863" w:type="pct"/>
            <w:tcBorders>
              <w:top w:val="nil"/>
              <w:left w:val="nil"/>
              <w:bottom w:val="single" w:sz="8" w:space="0" w:color="000000"/>
              <w:right w:val="single" w:sz="8" w:space="0" w:color="000000"/>
            </w:tcBorders>
            <w:shd w:val="clear" w:color="auto" w:fill="auto"/>
            <w:vAlign w:val="center"/>
            <w:hideMark/>
          </w:tcPr>
          <w:p w14:paraId="7E6A9856"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c>
          <w:tcPr>
            <w:tcW w:w="835" w:type="pct"/>
            <w:tcBorders>
              <w:top w:val="nil"/>
              <w:left w:val="nil"/>
              <w:bottom w:val="single" w:sz="8" w:space="0" w:color="000000"/>
              <w:right w:val="single" w:sz="8" w:space="0" w:color="000000"/>
            </w:tcBorders>
            <w:shd w:val="clear" w:color="auto" w:fill="auto"/>
            <w:vAlign w:val="center"/>
            <w:hideMark/>
          </w:tcPr>
          <w:p w14:paraId="5A630963"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c>
          <w:tcPr>
            <w:tcW w:w="911" w:type="pct"/>
            <w:tcBorders>
              <w:top w:val="nil"/>
              <w:left w:val="nil"/>
              <w:bottom w:val="single" w:sz="8" w:space="0" w:color="000000"/>
              <w:right w:val="single" w:sz="8" w:space="0" w:color="auto"/>
            </w:tcBorders>
            <w:shd w:val="clear" w:color="auto" w:fill="auto"/>
            <w:vAlign w:val="center"/>
            <w:hideMark/>
          </w:tcPr>
          <w:p w14:paraId="246BF568"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r>
      <w:tr w:rsidR="00255794" w:rsidRPr="00C1649B" w14:paraId="404F0891" w14:textId="77777777" w:rsidTr="00113162">
        <w:trPr>
          <w:trHeight w:hRule="exact" w:val="300"/>
        </w:trPr>
        <w:tc>
          <w:tcPr>
            <w:tcW w:w="873" w:type="pct"/>
            <w:tcBorders>
              <w:top w:val="nil"/>
              <w:left w:val="single" w:sz="8" w:space="0" w:color="auto"/>
              <w:bottom w:val="single" w:sz="8" w:space="0" w:color="000000"/>
              <w:right w:val="single" w:sz="8" w:space="0" w:color="000000"/>
            </w:tcBorders>
            <w:shd w:val="clear" w:color="auto" w:fill="auto"/>
            <w:vAlign w:val="center"/>
            <w:hideMark/>
          </w:tcPr>
          <w:p w14:paraId="403927BE"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c>
          <w:tcPr>
            <w:tcW w:w="814" w:type="pct"/>
            <w:tcBorders>
              <w:top w:val="nil"/>
              <w:left w:val="nil"/>
              <w:bottom w:val="single" w:sz="8" w:space="0" w:color="000000"/>
              <w:right w:val="single" w:sz="8" w:space="0" w:color="000000"/>
            </w:tcBorders>
            <w:shd w:val="clear" w:color="auto" w:fill="auto"/>
            <w:vAlign w:val="center"/>
            <w:hideMark/>
          </w:tcPr>
          <w:p w14:paraId="6BB6753E"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c>
          <w:tcPr>
            <w:tcW w:w="704" w:type="pct"/>
            <w:tcBorders>
              <w:top w:val="nil"/>
              <w:left w:val="nil"/>
              <w:bottom w:val="single" w:sz="8" w:space="0" w:color="000000"/>
              <w:right w:val="single" w:sz="8" w:space="0" w:color="000000"/>
            </w:tcBorders>
            <w:shd w:val="clear" w:color="auto" w:fill="auto"/>
            <w:vAlign w:val="center"/>
            <w:hideMark/>
          </w:tcPr>
          <w:p w14:paraId="51BCC7D4"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c>
          <w:tcPr>
            <w:tcW w:w="863" w:type="pct"/>
            <w:tcBorders>
              <w:top w:val="nil"/>
              <w:left w:val="nil"/>
              <w:bottom w:val="single" w:sz="8" w:space="0" w:color="000000"/>
              <w:right w:val="single" w:sz="8" w:space="0" w:color="000000"/>
            </w:tcBorders>
            <w:shd w:val="clear" w:color="auto" w:fill="auto"/>
            <w:vAlign w:val="center"/>
            <w:hideMark/>
          </w:tcPr>
          <w:p w14:paraId="524AF70B"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c>
          <w:tcPr>
            <w:tcW w:w="835" w:type="pct"/>
            <w:tcBorders>
              <w:top w:val="nil"/>
              <w:left w:val="nil"/>
              <w:bottom w:val="single" w:sz="8" w:space="0" w:color="000000"/>
              <w:right w:val="single" w:sz="8" w:space="0" w:color="000000"/>
            </w:tcBorders>
            <w:shd w:val="clear" w:color="auto" w:fill="auto"/>
            <w:vAlign w:val="center"/>
            <w:hideMark/>
          </w:tcPr>
          <w:p w14:paraId="20F43179"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c>
          <w:tcPr>
            <w:tcW w:w="911" w:type="pct"/>
            <w:tcBorders>
              <w:top w:val="nil"/>
              <w:left w:val="nil"/>
              <w:bottom w:val="single" w:sz="8" w:space="0" w:color="000000"/>
              <w:right w:val="single" w:sz="8" w:space="0" w:color="auto"/>
            </w:tcBorders>
            <w:shd w:val="clear" w:color="auto" w:fill="auto"/>
            <w:vAlign w:val="center"/>
            <w:hideMark/>
          </w:tcPr>
          <w:p w14:paraId="531AA594"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r>
      <w:tr w:rsidR="00255794" w:rsidRPr="00C1649B" w14:paraId="13AD47E5" w14:textId="77777777" w:rsidTr="00113162">
        <w:trPr>
          <w:trHeight w:hRule="exact" w:val="300"/>
        </w:trPr>
        <w:tc>
          <w:tcPr>
            <w:tcW w:w="873" w:type="pct"/>
            <w:tcBorders>
              <w:top w:val="nil"/>
              <w:left w:val="single" w:sz="8" w:space="0" w:color="auto"/>
              <w:bottom w:val="single" w:sz="8" w:space="0" w:color="000000"/>
              <w:right w:val="single" w:sz="8" w:space="0" w:color="000000"/>
            </w:tcBorders>
            <w:shd w:val="clear" w:color="auto" w:fill="auto"/>
            <w:vAlign w:val="center"/>
            <w:hideMark/>
          </w:tcPr>
          <w:p w14:paraId="3308686F"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c>
          <w:tcPr>
            <w:tcW w:w="814" w:type="pct"/>
            <w:tcBorders>
              <w:top w:val="nil"/>
              <w:left w:val="nil"/>
              <w:bottom w:val="single" w:sz="8" w:space="0" w:color="000000"/>
              <w:right w:val="single" w:sz="8" w:space="0" w:color="000000"/>
            </w:tcBorders>
            <w:shd w:val="clear" w:color="auto" w:fill="auto"/>
            <w:vAlign w:val="center"/>
            <w:hideMark/>
          </w:tcPr>
          <w:p w14:paraId="649B4848"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c>
          <w:tcPr>
            <w:tcW w:w="704" w:type="pct"/>
            <w:tcBorders>
              <w:top w:val="nil"/>
              <w:left w:val="nil"/>
              <w:bottom w:val="single" w:sz="8" w:space="0" w:color="000000"/>
              <w:right w:val="single" w:sz="8" w:space="0" w:color="000000"/>
            </w:tcBorders>
            <w:shd w:val="clear" w:color="auto" w:fill="auto"/>
            <w:vAlign w:val="center"/>
            <w:hideMark/>
          </w:tcPr>
          <w:p w14:paraId="3430E9D1"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c>
          <w:tcPr>
            <w:tcW w:w="863" w:type="pct"/>
            <w:tcBorders>
              <w:top w:val="nil"/>
              <w:left w:val="nil"/>
              <w:bottom w:val="single" w:sz="8" w:space="0" w:color="000000"/>
              <w:right w:val="single" w:sz="8" w:space="0" w:color="000000"/>
            </w:tcBorders>
            <w:shd w:val="clear" w:color="auto" w:fill="auto"/>
            <w:vAlign w:val="center"/>
            <w:hideMark/>
          </w:tcPr>
          <w:p w14:paraId="5386D3D6"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c>
          <w:tcPr>
            <w:tcW w:w="835" w:type="pct"/>
            <w:tcBorders>
              <w:top w:val="nil"/>
              <w:left w:val="nil"/>
              <w:bottom w:val="single" w:sz="8" w:space="0" w:color="000000"/>
              <w:right w:val="single" w:sz="8" w:space="0" w:color="000000"/>
            </w:tcBorders>
            <w:shd w:val="clear" w:color="auto" w:fill="auto"/>
            <w:vAlign w:val="center"/>
            <w:hideMark/>
          </w:tcPr>
          <w:p w14:paraId="76799B92"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c>
          <w:tcPr>
            <w:tcW w:w="911" w:type="pct"/>
            <w:tcBorders>
              <w:top w:val="nil"/>
              <w:left w:val="nil"/>
              <w:bottom w:val="single" w:sz="8" w:space="0" w:color="000000"/>
              <w:right w:val="single" w:sz="8" w:space="0" w:color="auto"/>
            </w:tcBorders>
            <w:shd w:val="clear" w:color="auto" w:fill="auto"/>
            <w:vAlign w:val="center"/>
            <w:hideMark/>
          </w:tcPr>
          <w:p w14:paraId="32522048"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r>
      <w:tr w:rsidR="00255794" w:rsidRPr="00C1649B" w14:paraId="6C112D1A" w14:textId="77777777" w:rsidTr="00113162">
        <w:trPr>
          <w:trHeight w:val="300"/>
        </w:trPr>
        <w:tc>
          <w:tcPr>
            <w:tcW w:w="1687" w:type="pct"/>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14:paraId="79ABD895" w14:textId="77777777" w:rsidR="00255794" w:rsidRPr="00C1649B" w:rsidRDefault="00255794" w:rsidP="00113162">
            <w:pPr>
              <w:spacing w:after="0" w:line="240" w:lineRule="auto"/>
              <w:jc w:val="center"/>
              <w:rPr>
                <w:rFonts w:asciiTheme="minorHAnsi" w:eastAsia="Times New Roman" w:hAnsiTheme="minorHAnsi" w:cstheme="majorHAnsi"/>
                <w:b/>
                <w:bCs/>
                <w:color w:val="000000"/>
              </w:rPr>
            </w:pPr>
            <w:r w:rsidRPr="00C1649B">
              <w:rPr>
                <w:rFonts w:asciiTheme="minorHAnsi" w:eastAsia="Times New Roman" w:hAnsiTheme="minorHAnsi" w:cstheme="majorHAnsi"/>
                <w:b/>
                <w:bCs/>
                <w:color w:val="000000"/>
              </w:rPr>
              <w:t>Subtotal 1:</w:t>
            </w:r>
          </w:p>
        </w:tc>
        <w:tc>
          <w:tcPr>
            <w:tcW w:w="704" w:type="pct"/>
            <w:tcBorders>
              <w:top w:val="nil"/>
              <w:left w:val="nil"/>
              <w:bottom w:val="single" w:sz="8" w:space="0" w:color="auto"/>
              <w:right w:val="single" w:sz="8" w:space="0" w:color="000000"/>
            </w:tcBorders>
            <w:shd w:val="clear" w:color="auto" w:fill="auto"/>
            <w:vAlign w:val="center"/>
            <w:hideMark/>
          </w:tcPr>
          <w:p w14:paraId="50A0B567" w14:textId="77777777" w:rsidR="00255794" w:rsidRPr="00C1649B" w:rsidRDefault="00255794" w:rsidP="00113162">
            <w:pPr>
              <w:spacing w:after="0" w:line="240" w:lineRule="auto"/>
              <w:jc w:val="center"/>
              <w:rPr>
                <w:rFonts w:asciiTheme="minorHAnsi" w:eastAsia="Times New Roman" w:hAnsiTheme="minorHAnsi" w:cstheme="majorHAnsi"/>
                <w:b/>
                <w:bCs/>
                <w:color w:val="000000"/>
              </w:rPr>
            </w:pPr>
          </w:p>
        </w:tc>
        <w:tc>
          <w:tcPr>
            <w:tcW w:w="1698" w:type="pct"/>
            <w:gridSpan w:val="2"/>
            <w:tcBorders>
              <w:top w:val="single" w:sz="8" w:space="0" w:color="000000"/>
              <w:left w:val="nil"/>
              <w:bottom w:val="single" w:sz="8" w:space="0" w:color="auto"/>
              <w:right w:val="single" w:sz="8" w:space="0" w:color="000000"/>
            </w:tcBorders>
            <w:shd w:val="clear" w:color="auto" w:fill="auto"/>
            <w:vAlign w:val="center"/>
            <w:hideMark/>
          </w:tcPr>
          <w:p w14:paraId="405C1233" w14:textId="77777777" w:rsidR="00255794" w:rsidRPr="00C1649B" w:rsidRDefault="00255794" w:rsidP="00113162">
            <w:pPr>
              <w:spacing w:after="0" w:line="240" w:lineRule="auto"/>
              <w:jc w:val="center"/>
              <w:rPr>
                <w:rFonts w:asciiTheme="minorHAnsi" w:eastAsia="Times New Roman" w:hAnsiTheme="minorHAnsi" w:cstheme="majorHAnsi"/>
                <w:b/>
                <w:bCs/>
                <w:color w:val="000000"/>
              </w:rPr>
            </w:pPr>
            <w:r w:rsidRPr="00C1649B">
              <w:rPr>
                <w:rFonts w:asciiTheme="minorHAnsi" w:eastAsia="Times New Roman" w:hAnsiTheme="minorHAnsi" w:cstheme="majorHAnsi"/>
                <w:b/>
                <w:bCs/>
                <w:color w:val="000000"/>
              </w:rPr>
              <w:t>Subtotal 2:</w:t>
            </w:r>
          </w:p>
        </w:tc>
        <w:tc>
          <w:tcPr>
            <w:tcW w:w="911" w:type="pct"/>
            <w:tcBorders>
              <w:top w:val="nil"/>
              <w:left w:val="nil"/>
              <w:bottom w:val="single" w:sz="8" w:space="0" w:color="auto"/>
              <w:right w:val="single" w:sz="8" w:space="0" w:color="auto"/>
            </w:tcBorders>
            <w:shd w:val="clear" w:color="auto" w:fill="auto"/>
            <w:vAlign w:val="center"/>
            <w:hideMark/>
          </w:tcPr>
          <w:p w14:paraId="273309F1"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r>
      <w:tr w:rsidR="00255794" w:rsidRPr="00C1649B" w14:paraId="7F4BB71B" w14:textId="77777777" w:rsidTr="00113162">
        <w:trPr>
          <w:trHeight w:val="300"/>
        </w:trPr>
        <w:tc>
          <w:tcPr>
            <w:tcW w:w="873" w:type="pct"/>
            <w:tcBorders>
              <w:top w:val="nil"/>
              <w:left w:val="nil"/>
              <w:bottom w:val="nil"/>
              <w:right w:val="nil"/>
            </w:tcBorders>
            <w:shd w:val="clear" w:color="auto" w:fill="auto"/>
            <w:noWrap/>
            <w:vAlign w:val="bottom"/>
            <w:hideMark/>
          </w:tcPr>
          <w:p w14:paraId="69FC3461" w14:textId="77777777" w:rsidR="00255794" w:rsidRPr="00C1649B" w:rsidRDefault="00255794" w:rsidP="00113162">
            <w:pPr>
              <w:spacing w:after="0" w:line="240" w:lineRule="auto"/>
              <w:rPr>
                <w:rFonts w:asciiTheme="minorHAnsi" w:eastAsia="Times New Roman" w:hAnsiTheme="minorHAnsi" w:cstheme="majorHAnsi"/>
                <w:color w:val="000000"/>
              </w:rPr>
            </w:pPr>
          </w:p>
        </w:tc>
        <w:tc>
          <w:tcPr>
            <w:tcW w:w="814" w:type="pct"/>
            <w:tcBorders>
              <w:top w:val="nil"/>
              <w:left w:val="nil"/>
              <w:bottom w:val="nil"/>
              <w:right w:val="nil"/>
            </w:tcBorders>
            <w:shd w:val="clear" w:color="auto" w:fill="auto"/>
            <w:noWrap/>
            <w:vAlign w:val="bottom"/>
            <w:hideMark/>
          </w:tcPr>
          <w:p w14:paraId="0B7269D9" w14:textId="77777777" w:rsidR="00255794" w:rsidRPr="00C1649B" w:rsidRDefault="00255794" w:rsidP="00113162">
            <w:pPr>
              <w:spacing w:after="0" w:line="240" w:lineRule="auto"/>
              <w:rPr>
                <w:rFonts w:asciiTheme="minorHAnsi" w:eastAsia="Times New Roman" w:hAnsiTheme="minorHAnsi" w:cstheme="majorHAnsi"/>
              </w:rPr>
            </w:pPr>
          </w:p>
        </w:tc>
        <w:tc>
          <w:tcPr>
            <w:tcW w:w="704" w:type="pct"/>
            <w:tcBorders>
              <w:top w:val="nil"/>
              <w:left w:val="nil"/>
              <w:bottom w:val="nil"/>
              <w:right w:val="nil"/>
            </w:tcBorders>
            <w:shd w:val="clear" w:color="auto" w:fill="auto"/>
            <w:noWrap/>
            <w:vAlign w:val="bottom"/>
            <w:hideMark/>
          </w:tcPr>
          <w:p w14:paraId="3F535FEE" w14:textId="77777777" w:rsidR="00255794" w:rsidRPr="00C1649B" w:rsidRDefault="00255794" w:rsidP="00113162">
            <w:pPr>
              <w:spacing w:after="0" w:line="240" w:lineRule="auto"/>
              <w:rPr>
                <w:rFonts w:asciiTheme="minorHAnsi" w:eastAsia="Times New Roman" w:hAnsiTheme="minorHAnsi" w:cstheme="majorHAnsi"/>
              </w:rPr>
            </w:pPr>
          </w:p>
        </w:tc>
        <w:tc>
          <w:tcPr>
            <w:tcW w:w="863" w:type="pct"/>
            <w:tcBorders>
              <w:top w:val="nil"/>
              <w:left w:val="nil"/>
              <w:bottom w:val="nil"/>
              <w:right w:val="nil"/>
            </w:tcBorders>
            <w:shd w:val="clear" w:color="auto" w:fill="auto"/>
            <w:noWrap/>
            <w:vAlign w:val="bottom"/>
            <w:hideMark/>
          </w:tcPr>
          <w:p w14:paraId="7C940CD7" w14:textId="77777777" w:rsidR="00255794" w:rsidRPr="00C1649B" w:rsidRDefault="00255794" w:rsidP="00113162">
            <w:pPr>
              <w:spacing w:after="0" w:line="240" w:lineRule="auto"/>
              <w:rPr>
                <w:rFonts w:asciiTheme="minorHAnsi" w:eastAsia="Times New Roman" w:hAnsiTheme="minorHAnsi" w:cstheme="majorHAnsi"/>
              </w:rPr>
            </w:pPr>
          </w:p>
        </w:tc>
        <w:tc>
          <w:tcPr>
            <w:tcW w:w="835" w:type="pct"/>
            <w:tcBorders>
              <w:top w:val="nil"/>
              <w:left w:val="nil"/>
              <w:bottom w:val="nil"/>
              <w:right w:val="nil"/>
            </w:tcBorders>
            <w:shd w:val="clear" w:color="auto" w:fill="auto"/>
            <w:noWrap/>
            <w:vAlign w:val="bottom"/>
            <w:hideMark/>
          </w:tcPr>
          <w:p w14:paraId="56BD9D13" w14:textId="77777777" w:rsidR="00255794" w:rsidRPr="00C1649B" w:rsidRDefault="00255794" w:rsidP="00113162">
            <w:pPr>
              <w:spacing w:after="0" w:line="240" w:lineRule="auto"/>
              <w:rPr>
                <w:rFonts w:asciiTheme="minorHAnsi" w:eastAsia="Times New Roman" w:hAnsiTheme="minorHAnsi" w:cstheme="majorHAnsi"/>
              </w:rPr>
            </w:pPr>
          </w:p>
        </w:tc>
        <w:tc>
          <w:tcPr>
            <w:tcW w:w="911" w:type="pct"/>
            <w:tcBorders>
              <w:top w:val="nil"/>
              <w:left w:val="nil"/>
              <w:bottom w:val="nil"/>
              <w:right w:val="nil"/>
            </w:tcBorders>
            <w:shd w:val="clear" w:color="auto" w:fill="auto"/>
            <w:noWrap/>
            <w:vAlign w:val="bottom"/>
            <w:hideMark/>
          </w:tcPr>
          <w:p w14:paraId="433FBD3D" w14:textId="77777777" w:rsidR="00255794" w:rsidRPr="00C1649B" w:rsidRDefault="00255794" w:rsidP="00113162">
            <w:pPr>
              <w:spacing w:after="0" w:line="240" w:lineRule="auto"/>
              <w:rPr>
                <w:rFonts w:asciiTheme="minorHAnsi" w:eastAsia="Times New Roman" w:hAnsiTheme="minorHAnsi" w:cstheme="majorHAnsi"/>
              </w:rPr>
            </w:pPr>
          </w:p>
        </w:tc>
      </w:tr>
      <w:tr w:rsidR="00255794" w:rsidRPr="00C1649B" w14:paraId="763E5DC7" w14:textId="77777777" w:rsidTr="00113162">
        <w:trPr>
          <w:trHeight w:val="300"/>
        </w:trPr>
        <w:tc>
          <w:tcPr>
            <w:tcW w:w="873" w:type="pct"/>
            <w:tcBorders>
              <w:top w:val="nil"/>
              <w:left w:val="nil"/>
              <w:bottom w:val="nil"/>
              <w:right w:val="nil"/>
            </w:tcBorders>
            <w:shd w:val="clear" w:color="auto" w:fill="auto"/>
            <w:noWrap/>
            <w:vAlign w:val="bottom"/>
            <w:hideMark/>
          </w:tcPr>
          <w:p w14:paraId="16BC80DF" w14:textId="77777777" w:rsidR="00255794" w:rsidRPr="00C1649B" w:rsidRDefault="00255794" w:rsidP="00113162">
            <w:pPr>
              <w:spacing w:after="0" w:line="240" w:lineRule="auto"/>
              <w:rPr>
                <w:rFonts w:asciiTheme="minorHAnsi" w:eastAsia="Times New Roman" w:hAnsiTheme="minorHAnsi" w:cstheme="majorHAnsi"/>
              </w:rPr>
            </w:pPr>
          </w:p>
        </w:tc>
        <w:tc>
          <w:tcPr>
            <w:tcW w:w="814" w:type="pct"/>
            <w:tcBorders>
              <w:top w:val="nil"/>
              <w:left w:val="nil"/>
              <w:bottom w:val="nil"/>
              <w:right w:val="nil"/>
            </w:tcBorders>
            <w:shd w:val="clear" w:color="auto" w:fill="auto"/>
            <w:noWrap/>
            <w:vAlign w:val="bottom"/>
            <w:hideMark/>
          </w:tcPr>
          <w:p w14:paraId="58A89A71" w14:textId="77777777" w:rsidR="00255794" w:rsidRPr="00C1649B" w:rsidRDefault="00255794" w:rsidP="00113162">
            <w:pPr>
              <w:spacing w:after="0" w:line="240" w:lineRule="auto"/>
              <w:rPr>
                <w:rFonts w:asciiTheme="minorHAnsi" w:eastAsia="Times New Roman" w:hAnsiTheme="minorHAnsi" w:cstheme="majorHAnsi"/>
              </w:rPr>
            </w:pPr>
          </w:p>
        </w:tc>
        <w:tc>
          <w:tcPr>
            <w:tcW w:w="704" w:type="pct"/>
            <w:tcBorders>
              <w:top w:val="nil"/>
              <w:left w:val="nil"/>
              <w:bottom w:val="nil"/>
              <w:right w:val="nil"/>
            </w:tcBorders>
            <w:shd w:val="clear" w:color="auto" w:fill="auto"/>
            <w:noWrap/>
            <w:vAlign w:val="bottom"/>
            <w:hideMark/>
          </w:tcPr>
          <w:p w14:paraId="5739BA11" w14:textId="77777777" w:rsidR="00255794" w:rsidRPr="00C1649B" w:rsidRDefault="00255794" w:rsidP="00113162">
            <w:pPr>
              <w:spacing w:after="0" w:line="240" w:lineRule="auto"/>
              <w:rPr>
                <w:rFonts w:asciiTheme="minorHAnsi" w:eastAsia="Times New Roman" w:hAnsiTheme="minorHAnsi" w:cstheme="majorHAnsi"/>
              </w:rPr>
            </w:pPr>
          </w:p>
        </w:tc>
        <w:tc>
          <w:tcPr>
            <w:tcW w:w="863" w:type="pct"/>
            <w:tcBorders>
              <w:top w:val="nil"/>
              <w:left w:val="nil"/>
              <w:bottom w:val="nil"/>
              <w:right w:val="nil"/>
            </w:tcBorders>
            <w:shd w:val="clear" w:color="auto" w:fill="auto"/>
            <w:noWrap/>
            <w:vAlign w:val="bottom"/>
            <w:hideMark/>
          </w:tcPr>
          <w:p w14:paraId="5CA3EFEC" w14:textId="77777777" w:rsidR="00255794" w:rsidRPr="00C1649B" w:rsidRDefault="00255794" w:rsidP="00113162">
            <w:pPr>
              <w:spacing w:after="0" w:line="240" w:lineRule="auto"/>
              <w:rPr>
                <w:rFonts w:asciiTheme="minorHAnsi" w:eastAsia="Times New Roman" w:hAnsiTheme="minorHAnsi" w:cstheme="majorHAnsi"/>
              </w:rPr>
            </w:pPr>
          </w:p>
        </w:tc>
        <w:tc>
          <w:tcPr>
            <w:tcW w:w="835" w:type="pct"/>
            <w:tcBorders>
              <w:top w:val="single" w:sz="8" w:space="0" w:color="auto"/>
              <w:left w:val="single" w:sz="8" w:space="0" w:color="auto"/>
              <w:bottom w:val="single" w:sz="8" w:space="0" w:color="auto"/>
              <w:right w:val="nil"/>
            </w:tcBorders>
            <w:shd w:val="clear" w:color="auto" w:fill="auto"/>
            <w:noWrap/>
            <w:vAlign w:val="center"/>
            <w:hideMark/>
          </w:tcPr>
          <w:p w14:paraId="18381118" w14:textId="77777777" w:rsidR="00255794" w:rsidRPr="00C1649B" w:rsidRDefault="00255794" w:rsidP="00113162">
            <w:pPr>
              <w:spacing w:after="0" w:line="240" w:lineRule="auto"/>
              <w:jc w:val="center"/>
              <w:rPr>
                <w:rFonts w:asciiTheme="minorHAnsi" w:eastAsia="Times New Roman" w:hAnsiTheme="minorHAnsi" w:cstheme="majorHAnsi"/>
                <w:color w:val="000000"/>
              </w:rPr>
            </w:pPr>
            <w:r w:rsidRPr="00C1649B">
              <w:rPr>
                <w:rFonts w:asciiTheme="minorHAnsi" w:eastAsia="Times New Roman" w:hAnsiTheme="minorHAnsi" w:cstheme="majorHAnsi"/>
                <w:color w:val="000000"/>
              </w:rPr>
              <w:t>Subtotal 1 + Subtotal 2:</w:t>
            </w:r>
          </w:p>
        </w:tc>
        <w:tc>
          <w:tcPr>
            <w:tcW w:w="9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F48FD3"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r>
      <w:tr w:rsidR="00255794" w:rsidRPr="00C1649B" w14:paraId="5D6C86CB" w14:textId="77777777" w:rsidTr="00113162">
        <w:trPr>
          <w:trHeight w:val="300"/>
        </w:trPr>
        <w:tc>
          <w:tcPr>
            <w:tcW w:w="873" w:type="pct"/>
            <w:tcBorders>
              <w:top w:val="nil"/>
              <w:left w:val="nil"/>
              <w:bottom w:val="nil"/>
              <w:right w:val="nil"/>
            </w:tcBorders>
            <w:shd w:val="clear" w:color="auto" w:fill="auto"/>
            <w:noWrap/>
            <w:vAlign w:val="bottom"/>
            <w:hideMark/>
          </w:tcPr>
          <w:p w14:paraId="51A08A1C" w14:textId="77777777" w:rsidR="00255794" w:rsidRPr="00C1649B" w:rsidRDefault="00255794" w:rsidP="00113162">
            <w:pPr>
              <w:spacing w:after="0" w:line="240" w:lineRule="auto"/>
              <w:rPr>
                <w:rFonts w:asciiTheme="minorHAnsi" w:eastAsia="Times New Roman" w:hAnsiTheme="minorHAnsi" w:cstheme="majorHAnsi"/>
                <w:color w:val="000000"/>
              </w:rPr>
            </w:pPr>
          </w:p>
        </w:tc>
        <w:tc>
          <w:tcPr>
            <w:tcW w:w="814" w:type="pct"/>
            <w:tcBorders>
              <w:top w:val="nil"/>
              <w:left w:val="nil"/>
              <w:bottom w:val="nil"/>
              <w:right w:val="nil"/>
            </w:tcBorders>
            <w:shd w:val="clear" w:color="auto" w:fill="auto"/>
            <w:noWrap/>
            <w:vAlign w:val="bottom"/>
            <w:hideMark/>
          </w:tcPr>
          <w:p w14:paraId="16DF46E4" w14:textId="77777777" w:rsidR="00255794" w:rsidRPr="00C1649B" w:rsidRDefault="00255794" w:rsidP="00113162">
            <w:pPr>
              <w:spacing w:after="0" w:line="240" w:lineRule="auto"/>
              <w:rPr>
                <w:rFonts w:asciiTheme="minorHAnsi" w:eastAsia="Times New Roman" w:hAnsiTheme="minorHAnsi" w:cstheme="majorHAnsi"/>
              </w:rPr>
            </w:pPr>
          </w:p>
        </w:tc>
        <w:tc>
          <w:tcPr>
            <w:tcW w:w="704" w:type="pct"/>
            <w:tcBorders>
              <w:top w:val="nil"/>
              <w:left w:val="nil"/>
              <w:bottom w:val="nil"/>
              <w:right w:val="nil"/>
            </w:tcBorders>
            <w:shd w:val="clear" w:color="auto" w:fill="auto"/>
            <w:noWrap/>
            <w:vAlign w:val="bottom"/>
            <w:hideMark/>
          </w:tcPr>
          <w:p w14:paraId="0EAF4FD4" w14:textId="77777777" w:rsidR="00255794" w:rsidRPr="00C1649B" w:rsidRDefault="00255794" w:rsidP="00113162">
            <w:pPr>
              <w:spacing w:after="0" w:line="240" w:lineRule="auto"/>
              <w:rPr>
                <w:rFonts w:asciiTheme="minorHAnsi" w:eastAsia="Times New Roman" w:hAnsiTheme="minorHAnsi" w:cstheme="majorHAnsi"/>
              </w:rPr>
            </w:pPr>
          </w:p>
        </w:tc>
        <w:tc>
          <w:tcPr>
            <w:tcW w:w="863" w:type="pct"/>
            <w:tcBorders>
              <w:top w:val="nil"/>
              <w:left w:val="nil"/>
              <w:bottom w:val="nil"/>
              <w:right w:val="nil"/>
            </w:tcBorders>
            <w:shd w:val="clear" w:color="auto" w:fill="auto"/>
            <w:noWrap/>
            <w:vAlign w:val="bottom"/>
            <w:hideMark/>
          </w:tcPr>
          <w:p w14:paraId="769637ED" w14:textId="77777777" w:rsidR="00255794" w:rsidRPr="00C1649B" w:rsidRDefault="00255794" w:rsidP="00113162">
            <w:pPr>
              <w:spacing w:after="0" w:line="240" w:lineRule="auto"/>
              <w:rPr>
                <w:rFonts w:asciiTheme="minorHAnsi" w:eastAsia="Times New Roman" w:hAnsiTheme="minorHAnsi" w:cstheme="majorHAnsi"/>
              </w:rPr>
            </w:pPr>
          </w:p>
        </w:tc>
        <w:tc>
          <w:tcPr>
            <w:tcW w:w="835" w:type="pct"/>
            <w:tcBorders>
              <w:top w:val="nil"/>
              <w:left w:val="single" w:sz="8" w:space="0" w:color="auto"/>
              <w:bottom w:val="single" w:sz="8" w:space="0" w:color="auto"/>
              <w:right w:val="nil"/>
            </w:tcBorders>
            <w:shd w:val="clear" w:color="auto" w:fill="auto"/>
            <w:noWrap/>
            <w:vAlign w:val="center"/>
            <w:hideMark/>
          </w:tcPr>
          <w:p w14:paraId="7BEC7CF9" w14:textId="77777777" w:rsidR="00255794" w:rsidRPr="00C1649B" w:rsidRDefault="00255794" w:rsidP="00113162">
            <w:pPr>
              <w:spacing w:after="0" w:line="240" w:lineRule="auto"/>
              <w:jc w:val="center"/>
              <w:rPr>
                <w:rFonts w:asciiTheme="minorHAnsi" w:eastAsia="Times New Roman" w:hAnsiTheme="minorHAnsi" w:cstheme="majorHAnsi"/>
                <w:color w:val="000000"/>
              </w:rPr>
            </w:pPr>
            <w:r w:rsidRPr="00C1649B">
              <w:rPr>
                <w:rFonts w:asciiTheme="minorHAnsi" w:eastAsia="Times New Roman" w:hAnsiTheme="minorHAnsi" w:cstheme="majorHAnsi"/>
                <w:color w:val="000000"/>
              </w:rPr>
              <w:t>IVA:</w:t>
            </w:r>
          </w:p>
        </w:tc>
        <w:tc>
          <w:tcPr>
            <w:tcW w:w="911" w:type="pct"/>
            <w:tcBorders>
              <w:top w:val="nil"/>
              <w:left w:val="single" w:sz="8" w:space="0" w:color="auto"/>
              <w:bottom w:val="single" w:sz="8" w:space="0" w:color="auto"/>
              <w:right w:val="single" w:sz="8" w:space="0" w:color="auto"/>
            </w:tcBorders>
            <w:shd w:val="clear" w:color="auto" w:fill="auto"/>
            <w:noWrap/>
            <w:vAlign w:val="center"/>
            <w:hideMark/>
          </w:tcPr>
          <w:p w14:paraId="3A8362A7"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r>
      <w:tr w:rsidR="00255794" w:rsidRPr="00C1649B" w14:paraId="44B8541F" w14:textId="77777777" w:rsidTr="00113162">
        <w:trPr>
          <w:trHeight w:val="339"/>
        </w:trPr>
        <w:tc>
          <w:tcPr>
            <w:tcW w:w="873" w:type="pct"/>
            <w:tcBorders>
              <w:top w:val="nil"/>
              <w:left w:val="nil"/>
              <w:bottom w:val="nil"/>
              <w:right w:val="nil"/>
            </w:tcBorders>
            <w:shd w:val="clear" w:color="auto" w:fill="auto"/>
            <w:noWrap/>
            <w:vAlign w:val="bottom"/>
            <w:hideMark/>
          </w:tcPr>
          <w:p w14:paraId="277C09B1" w14:textId="77777777" w:rsidR="00255794" w:rsidRPr="00C1649B" w:rsidRDefault="00255794" w:rsidP="00113162">
            <w:pPr>
              <w:spacing w:after="0" w:line="240" w:lineRule="auto"/>
              <w:rPr>
                <w:rFonts w:asciiTheme="minorHAnsi" w:eastAsia="Times New Roman" w:hAnsiTheme="minorHAnsi" w:cstheme="majorHAnsi"/>
                <w:color w:val="000000"/>
              </w:rPr>
            </w:pPr>
          </w:p>
        </w:tc>
        <w:tc>
          <w:tcPr>
            <w:tcW w:w="814" w:type="pct"/>
            <w:tcBorders>
              <w:top w:val="nil"/>
              <w:left w:val="nil"/>
              <w:bottom w:val="nil"/>
              <w:right w:val="nil"/>
            </w:tcBorders>
            <w:shd w:val="clear" w:color="auto" w:fill="auto"/>
            <w:noWrap/>
            <w:vAlign w:val="bottom"/>
            <w:hideMark/>
          </w:tcPr>
          <w:p w14:paraId="5C8C8D03" w14:textId="77777777" w:rsidR="00255794" w:rsidRPr="00C1649B" w:rsidRDefault="00255794" w:rsidP="00113162">
            <w:pPr>
              <w:spacing w:after="0" w:line="240" w:lineRule="auto"/>
              <w:rPr>
                <w:rFonts w:asciiTheme="minorHAnsi" w:eastAsia="Times New Roman" w:hAnsiTheme="minorHAnsi" w:cstheme="majorHAnsi"/>
              </w:rPr>
            </w:pPr>
          </w:p>
          <w:p w14:paraId="170A9165" w14:textId="77777777" w:rsidR="00255794" w:rsidRPr="00C1649B" w:rsidRDefault="00255794" w:rsidP="00113162">
            <w:pPr>
              <w:spacing w:after="0" w:line="240" w:lineRule="auto"/>
              <w:rPr>
                <w:rFonts w:asciiTheme="minorHAnsi" w:eastAsia="Times New Roman" w:hAnsiTheme="minorHAnsi" w:cstheme="majorHAnsi"/>
              </w:rPr>
            </w:pPr>
          </w:p>
          <w:p w14:paraId="0B789959" w14:textId="77777777" w:rsidR="00255794" w:rsidRPr="00C1649B" w:rsidRDefault="00255794" w:rsidP="00113162">
            <w:pPr>
              <w:spacing w:after="0" w:line="240" w:lineRule="auto"/>
              <w:rPr>
                <w:rFonts w:asciiTheme="minorHAnsi" w:eastAsia="Times New Roman" w:hAnsiTheme="minorHAnsi" w:cstheme="majorHAnsi"/>
              </w:rPr>
            </w:pPr>
          </w:p>
        </w:tc>
        <w:tc>
          <w:tcPr>
            <w:tcW w:w="704" w:type="pct"/>
            <w:tcBorders>
              <w:top w:val="nil"/>
              <w:left w:val="nil"/>
              <w:bottom w:val="nil"/>
              <w:right w:val="nil"/>
            </w:tcBorders>
            <w:shd w:val="clear" w:color="auto" w:fill="auto"/>
            <w:noWrap/>
            <w:vAlign w:val="bottom"/>
            <w:hideMark/>
          </w:tcPr>
          <w:p w14:paraId="2C9FB404" w14:textId="77777777" w:rsidR="00255794" w:rsidRPr="00C1649B" w:rsidRDefault="00255794" w:rsidP="00113162">
            <w:pPr>
              <w:spacing w:after="0" w:line="240" w:lineRule="auto"/>
              <w:rPr>
                <w:rFonts w:asciiTheme="minorHAnsi" w:eastAsia="Times New Roman" w:hAnsiTheme="minorHAnsi" w:cstheme="majorHAnsi"/>
              </w:rPr>
            </w:pPr>
          </w:p>
        </w:tc>
        <w:tc>
          <w:tcPr>
            <w:tcW w:w="863" w:type="pct"/>
            <w:tcBorders>
              <w:top w:val="nil"/>
              <w:left w:val="nil"/>
              <w:bottom w:val="nil"/>
              <w:right w:val="nil"/>
            </w:tcBorders>
            <w:shd w:val="clear" w:color="auto" w:fill="auto"/>
            <w:noWrap/>
            <w:vAlign w:val="bottom"/>
            <w:hideMark/>
          </w:tcPr>
          <w:p w14:paraId="05C9B847" w14:textId="77777777" w:rsidR="00255794" w:rsidRPr="00C1649B" w:rsidRDefault="00255794" w:rsidP="00113162">
            <w:pPr>
              <w:spacing w:after="0" w:line="240" w:lineRule="auto"/>
              <w:rPr>
                <w:rFonts w:asciiTheme="minorHAnsi" w:eastAsia="Times New Roman" w:hAnsiTheme="minorHAnsi" w:cstheme="majorHAnsi"/>
              </w:rPr>
            </w:pPr>
          </w:p>
        </w:tc>
        <w:tc>
          <w:tcPr>
            <w:tcW w:w="835" w:type="pct"/>
            <w:tcBorders>
              <w:top w:val="nil"/>
              <w:left w:val="single" w:sz="8" w:space="0" w:color="auto"/>
              <w:bottom w:val="single" w:sz="8" w:space="0" w:color="auto"/>
              <w:right w:val="single" w:sz="8" w:space="0" w:color="auto"/>
            </w:tcBorders>
            <w:shd w:val="clear" w:color="auto" w:fill="auto"/>
            <w:noWrap/>
            <w:hideMark/>
          </w:tcPr>
          <w:p w14:paraId="26AF1F76" w14:textId="77777777" w:rsidR="00255794" w:rsidRPr="00C1649B" w:rsidRDefault="00255794" w:rsidP="00113162">
            <w:pPr>
              <w:spacing w:after="0" w:line="240" w:lineRule="auto"/>
              <w:jc w:val="center"/>
              <w:rPr>
                <w:rFonts w:asciiTheme="minorHAnsi" w:eastAsia="Times New Roman" w:hAnsiTheme="minorHAnsi" w:cstheme="majorHAnsi"/>
                <w:b/>
                <w:bCs/>
                <w:color w:val="000000"/>
              </w:rPr>
            </w:pPr>
            <w:r w:rsidRPr="00C1649B">
              <w:rPr>
                <w:rFonts w:asciiTheme="minorHAnsi" w:eastAsia="Times New Roman" w:hAnsiTheme="minorHAnsi" w:cstheme="majorHAnsi"/>
                <w:b/>
                <w:bCs/>
                <w:color w:val="000000"/>
              </w:rPr>
              <w:t>TOTAL:</w:t>
            </w:r>
          </w:p>
        </w:tc>
        <w:tc>
          <w:tcPr>
            <w:tcW w:w="911" w:type="pct"/>
            <w:tcBorders>
              <w:top w:val="nil"/>
              <w:left w:val="nil"/>
              <w:bottom w:val="single" w:sz="8" w:space="0" w:color="auto"/>
              <w:right w:val="single" w:sz="8" w:space="0" w:color="auto"/>
            </w:tcBorders>
            <w:shd w:val="clear" w:color="auto" w:fill="auto"/>
            <w:noWrap/>
            <w:hideMark/>
          </w:tcPr>
          <w:p w14:paraId="2756B707" w14:textId="77777777" w:rsidR="00255794" w:rsidRPr="00C1649B" w:rsidRDefault="00255794" w:rsidP="00113162">
            <w:pPr>
              <w:spacing w:after="0" w:line="240" w:lineRule="auto"/>
              <w:jc w:val="center"/>
              <w:rPr>
                <w:rFonts w:asciiTheme="minorHAnsi" w:eastAsia="Times New Roman" w:hAnsiTheme="minorHAnsi" w:cstheme="majorHAnsi"/>
                <w:color w:val="000000"/>
              </w:rPr>
            </w:pPr>
          </w:p>
        </w:tc>
      </w:tr>
    </w:tbl>
    <w:p w14:paraId="6E7FF529" w14:textId="77777777" w:rsidR="00255794" w:rsidRPr="00C1649B" w:rsidRDefault="00255794" w:rsidP="00255794">
      <w:pPr>
        <w:pStyle w:val="NormalWeb"/>
        <w:shd w:val="clear" w:color="auto" w:fill="FFFFFF"/>
        <w:jc w:val="both"/>
        <w:rPr>
          <w:rFonts w:asciiTheme="minorHAnsi" w:hAnsiTheme="minorHAnsi" w:cs="Times New Roman"/>
          <w:color w:val="000000"/>
          <w:sz w:val="20"/>
          <w:szCs w:val="20"/>
        </w:rPr>
      </w:pPr>
      <w:r w:rsidRPr="00C1649B">
        <w:rPr>
          <w:rStyle w:val="contentpasted0"/>
          <w:rFonts w:asciiTheme="minorHAnsi" w:eastAsia="Calibri Light" w:hAnsiTheme="minorHAnsi" w:cstheme="minorHAnsi"/>
          <w:b/>
          <w:bCs/>
          <w:color w:val="000000"/>
          <w:sz w:val="20"/>
          <w:szCs w:val="20"/>
          <w:lang w:eastAsia="en-US"/>
        </w:rPr>
        <w:t>* Nota:</w:t>
      </w:r>
      <w:r w:rsidRPr="00C1649B">
        <w:rPr>
          <w:rStyle w:val="contentpasted0"/>
          <w:rFonts w:asciiTheme="minorHAnsi" w:eastAsia="Calibri Light" w:hAnsiTheme="minorHAnsi" w:cstheme="minorHAnsi"/>
          <w:color w:val="000000"/>
          <w:sz w:val="20"/>
          <w:szCs w:val="20"/>
          <w:lang w:eastAsia="en-US"/>
        </w:rPr>
        <w:t> Desglosar costos directos e indirectos. </w:t>
      </w:r>
    </w:p>
    <w:p w14:paraId="3DED262C" w14:textId="77777777" w:rsidR="00255794" w:rsidRPr="00C1649B" w:rsidRDefault="00255794" w:rsidP="00255794">
      <w:pPr>
        <w:pStyle w:val="NormalWeb"/>
        <w:shd w:val="clear" w:color="auto" w:fill="FFFFFF"/>
        <w:jc w:val="both"/>
        <w:rPr>
          <w:rFonts w:asciiTheme="minorHAnsi" w:hAnsiTheme="minorHAnsi" w:cs="Times New Roman"/>
          <w:color w:val="000000"/>
          <w:sz w:val="20"/>
          <w:szCs w:val="20"/>
        </w:rPr>
      </w:pPr>
      <w:r w:rsidRPr="00C1649B">
        <w:rPr>
          <w:rStyle w:val="contentpasted0"/>
          <w:rFonts w:asciiTheme="minorHAnsi" w:eastAsia="Calibri Light" w:hAnsiTheme="minorHAnsi" w:cstheme="minorHAnsi"/>
          <w:color w:val="000000"/>
          <w:sz w:val="20"/>
          <w:szCs w:val="20"/>
          <w:lang w:eastAsia="en-US"/>
        </w:rPr>
        <w:t>Los documentos (oficio, oferta económica, oferta técnica y perfil del equipo consultor) deben incluir firma de responsabilidad, formato digital electrónica u original escaneada.</w:t>
      </w:r>
    </w:p>
    <w:p w14:paraId="62155564" w14:textId="2E8737DC" w:rsidR="00255794" w:rsidRDefault="00255794" w:rsidP="00255794">
      <w:pPr>
        <w:pStyle w:val="NormalWeb"/>
        <w:shd w:val="clear" w:color="auto" w:fill="FFFFFF"/>
        <w:jc w:val="both"/>
      </w:pPr>
      <w:r w:rsidRPr="00C1649B">
        <w:rPr>
          <w:rStyle w:val="contentpasted0"/>
          <w:rFonts w:asciiTheme="minorHAnsi" w:eastAsia="Calibri Light" w:hAnsiTheme="minorHAnsi" w:cstheme="minorHAnsi"/>
          <w:color w:val="000000"/>
          <w:sz w:val="20"/>
          <w:szCs w:val="20"/>
          <w:lang w:eastAsia="en-US"/>
        </w:rPr>
        <w:t>Cualquier duda comunicarse al correo electrónico: </w:t>
      </w:r>
      <w:hyperlink r:id="rId8" w:history="1">
        <w:r w:rsidRPr="00C211D3">
          <w:rPr>
            <w:rStyle w:val="Hipervnculo"/>
          </w:rPr>
          <w:t>proyectoreformabt@educacion.gob.ec</w:t>
        </w:r>
      </w:hyperlink>
    </w:p>
    <w:p w14:paraId="642CBFB3" w14:textId="77777777" w:rsidR="00255794" w:rsidRPr="00C1649B" w:rsidRDefault="00255794" w:rsidP="00255794">
      <w:pPr>
        <w:pStyle w:val="NormalWeb"/>
        <w:shd w:val="clear" w:color="auto" w:fill="FFFFFF"/>
        <w:jc w:val="both"/>
        <w:rPr>
          <w:rFonts w:asciiTheme="minorHAnsi" w:eastAsia="Calibri Light" w:hAnsiTheme="minorHAnsi" w:cstheme="majorHAnsi"/>
          <w:b/>
          <w:bCs/>
          <w:lang w:val="es"/>
        </w:rPr>
      </w:pPr>
    </w:p>
    <w:p w14:paraId="6779D24A" w14:textId="77777777" w:rsidR="00255794" w:rsidRDefault="00255794" w:rsidP="00255794">
      <w:pPr>
        <w:pStyle w:val="Prrafodelista"/>
        <w:numPr>
          <w:ilvl w:val="0"/>
          <w:numId w:val="5"/>
        </w:numPr>
        <w:spacing w:line="240" w:lineRule="auto"/>
        <w:ind w:left="284" w:right="758" w:hanging="284"/>
        <w:jc w:val="both"/>
        <w:rPr>
          <w:rFonts w:eastAsia="Calibri Light" w:cstheme="majorHAnsi"/>
          <w:b/>
          <w:bCs/>
        </w:rPr>
      </w:pPr>
      <w:r w:rsidRPr="00C1649B">
        <w:rPr>
          <w:rFonts w:eastAsia="Calibri Light" w:cstheme="majorHAnsi"/>
          <w:b/>
          <w:bCs/>
        </w:rPr>
        <w:t>OFERTA TÉCNICA:</w:t>
      </w:r>
    </w:p>
    <w:p w14:paraId="47368E4D" w14:textId="77777777" w:rsidR="009D1EE3" w:rsidRPr="00C1649B" w:rsidRDefault="009D1EE3" w:rsidP="009D1EE3">
      <w:pPr>
        <w:pStyle w:val="Prrafodelista"/>
        <w:spacing w:line="240" w:lineRule="auto"/>
        <w:ind w:left="284" w:right="758"/>
        <w:jc w:val="both"/>
        <w:rPr>
          <w:rFonts w:eastAsia="Calibri Light" w:cstheme="majorHAnsi"/>
          <w:b/>
          <w:bCs/>
        </w:rPr>
      </w:pPr>
    </w:p>
    <w:p w14:paraId="47854F7A" w14:textId="77777777" w:rsidR="00255794" w:rsidRPr="00C1649B" w:rsidRDefault="00255794" w:rsidP="00255794">
      <w:pPr>
        <w:pStyle w:val="Prrafodelista"/>
        <w:numPr>
          <w:ilvl w:val="1"/>
          <w:numId w:val="5"/>
        </w:numPr>
        <w:spacing w:before="240" w:line="240" w:lineRule="auto"/>
        <w:ind w:left="709" w:right="758" w:hanging="425"/>
        <w:jc w:val="both"/>
        <w:rPr>
          <w:rFonts w:eastAsia="Calibri Light" w:cstheme="majorHAnsi"/>
          <w:b/>
          <w:bCs/>
        </w:rPr>
      </w:pPr>
      <w:r w:rsidRPr="00C1649B">
        <w:rPr>
          <w:rFonts w:eastAsia="Calibri Light" w:cstheme="majorHAnsi"/>
          <w:b/>
          <w:bCs/>
        </w:rPr>
        <w:t xml:space="preserve"> Experiencia General:</w:t>
      </w:r>
    </w:p>
    <w:p w14:paraId="6046D90E" w14:textId="77777777" w:rsidR="00255794" w:rsidRPr="00C1649B" w:rsidRDefault="00255794" w:rsidP="00255794">
      <w:pPr>
        <w:spacing w:after="0" w:line="240" w:lineRule="auto"/>
        <w:jc w:val="both"/>
        <w:rPr>
          <w:rFonts w:asciiTheme="minorHAnsi" w:eastAsia="Calibri Light" w:hAnsiTheme="minorHAnsi" w:cstheme="majorHAnsi"/>
          <w:spacing w:val="-1"/>
        </w:rPr>
      </w:pPr>
      <w:r w:rsidRPr="00C1649B">
        <w:rPr>
          <w:rFonts w:asciiTheme="minorHAnsi" w:eastAsia="Calibri Light" w:hAnsiTheme="minorHAnsi" w:cstheme="majorHAnsi"/>
          <w:spacing w:val="-1"/>
        </w:rPr>
        <w:t>La Entidad Consultora podrá acreditar experiencia general en los últimos 15 años en procesos pedagógicos.</w:t>
      </w:r>
    </w:p>
    <w:p w14:paraId="1901D0D8" w14:textId="77777777" w:rsidR="00255794" w:rsidRPr="00C1649B" w:rsidRDefault="00255794" w:rsidP="00255794">
      <w:pPr>
        <w:pStyle w:val="Prrafodelista"/>
        <w:numPr>
          <w:ilvl w:val="1"/>
          <w:numId w:val="5"/>
        </w:numPr>
        <w:spacing w:before="240" w:line="240" w:lineRule="auto"/>
        <w:ind w:left="709" w:right="758" w:hanging="425"/>
        <w:jc w:val="both"/>
        <w:rPr>
          <w:rFonts w:eastAsia="Calibri Light" w:cstheme="majorHAnsi"/>
          <w:b/>
          <w:bCs/>
        </w:rPr>
      </w:pPr>
      <w:r w:rsidRPr="00C1649B">
        <w:rPr>
          <w:rFonts w:eastAsia="Calibri Light" w:cstheme="majorHAnsi"/>
          <w:b/>
          <w:bCs/>
        </w:rPr>
        <w:t xml:space="preserve">Experiencia Específica: </w:t>
      </w:r>
    </w:p>
    <w:p w14:paraId="75B5B160" w14:textId="77777777" w:rsidR="00255794" w:rsidRPr="00C1649B" w:rsidRDefault="00255794" w:rsidP="00255794">
      <w:pPr>
        <w:spacing w:before="240" w:line="240" w:lineRule="auto"/>
        <w:ind w:right="-1"/>
        <w:jc w:val="both"/>
        <w:rPr>
          <w:rFonts w:asciiTheme="minorHAnsi" w:eastAsia="Calibri Light" w:hAnsiTheme="minorHAnsi" w:cstheme="majorHAnsi"/>
          <w:spacing w:val="-1"/>
        </w:rPr>
      </w:pPr>
      <w:r w:rsidRPr="00C1649B">
        <w:rPr>
          <w:rFonts w:asciiTheme="minorHAnsi" w:eastAsia="Calibri Light" w:hAnsiTheme="minorHAnsi" w:cstheme="majorHAnsi"/>
          <w:spacing w:val="-1"/>
        </w:rPr>
        <w:t>La Entidad Consultora podrá acreditar experiencia especifica en los últimos 5 años en desarrollo curricular, desarrollo de competencias y formación técnica.</w:t>
      </w:r>
    </w:p>
    <w:p w14:paraId="5662B7F2" w14:textId="77777777" w:rsidR="00255794" w:rsidRPr="00C1649B" w:rsidRDefault="00255794" w:rsidP="00255794">
      <w:pPr>
        <w:pStyle w:val="Prrafodelista"/>
        <w:numPr>
          <w:ilvl w:val="0"/>
          <w:numId w:val="5"/>
        </w:numPr>
        <w:spacing w:before="240" w:line="240" w:lineRule="auto"/>
        <w:ind w:left="284" w:right="758" w:hanging="284"/>
        <w:jc w:val="both"/>
        <w:rPr>
          <w:rFonts w:eastAsia="Calibri Light" w:cstheme="majorHAnsi"/>
          <w:b/>
          <w:bCs/>
        </w:rPr>
      </w:pPr>
      <w:r w:rsidRPr="00C1649B">
        <w:rPr>
          <w:rFonts w:eastAsia="Calibri Light" w:cstheme="majorHAnsi"/>
          <w:b/>
          <w:bCs/>
        </w:rPr>
        <w:t>METODOLOGÍA:</w:t>
      </w:r>
    </w:p>
    <w:p w14:paraId="2437935C" w14:textId="434D4723" w:rsidR="00255794" w:rsidRPr="00023DE2" w:rsidRDefault="00255794" w:rsidP="00255794">
      <w:pPr>
        <w:spacing w:line="240" w:lineRule="auto"/>
        <w:ind w:right="-2"/>
        <w:jc w:val="both"/>
        <w:rPr>
          <w:rFonts w:asciiTheme="minorHAnsi" w:eastAsia="Calibri Light" w:hAnsiTheme="minorHAnsi" w:cstheme="majorHAnsi"/>
          <w:spacing w:val="-1"/>
        </w:rPr>
      </w:pPr>
      <w:r w:rsidRPr="00C1649B">
        <w:rPr>
          <w:rFonts w:asciiTheme="minorHAnsi" w:eastAsia="Calibri Light" w:hAnsiTheme="minorHAnsi" w:cstheme="majorHAnsi"/>
          <w:spacing w:val="-1"/>
        </w:rPr>
        <w:t xml:space="preserve">La metodología para emplearse en la construcción de los documentos curriculares de la </w:t>
      </w:r>
      <w:r w:rsidRPr="00023DE2">
        <w:rPr>
          <w:rFonts w:asciiTheme="minorHAnsi" w:eastAsia="Calibri Light" w:hAnsiTheme="minorHAnsi" w:cstheme="majorHAnsi"/>
          <w:spacing w:val="-1"/>
        </w:rPr>
        <w:t>Familia Salud y Servicio</w:t>
      </w:r>
      <w:r w:rsidR="009D1EE3">
        <w:rPr>
          <w:rFonts w:asciiTheme="minorHAnsi" w:eastAsia="Calibri Light" w:hAnsiTheme="minorHAnsi" w:cstheme="majorHAnsi"/>
          <w:spacing w:val="-1"/>
        </w:rPr>
        <w:t xml:space="preserve"> </w:t>
      </w:r>
      <w:r w:rsidRPr="00023DE2">
        <w:rPr>
          <w:rFonts w:asciiTheme="minorHAnsi" w:eastAsia="Calibri Light" w:hAnsiTheme="minorHAnsi" w:cstheme="majorHAnsi"/>
          <w:spacing w:val="-1"/>
        </w:rPr>
        <w:t xml:space="preserve">será basada en el Modelo Cascada, que permite trabajar de manera escalonada y en orden secuencial, considerando los diferentes elementos constitutivos de un currículo. La primera fase de la construcción de los documentos curriculares se basará en determinar los módulos formativos y elementos curriculares de la familia Salud y Servicio; la segunda fase la estructuración de las mallas y elementos curriculares de tres (3) figuras profesionales: Atención Primaria de Salud; Atención a la Primera Infancia; y Seguridad Ciudadana y Atención Humanitaria, diseñadas con enfoque de competencias laborales. </w:t>
      </w:r>
    </w:p>
    <w:p w14:paraId="031CFF1A" w14:textId="77777777" w:rsidR="00255794" w:rsidRPr="00023DE2" w:rsidRDefault="00255794" w:rsidP="00255794">
      <w:pPr>
        <w:spacing w:line="240" w:lineRule="auto"/>
        <w:ind w:right="-2"/>
        <w:jc w:val="both"/>
        <w:rPr>
          <w:rFonts w:asciiTheme="minorHAnsi" w:eastAsia="Calibri Light" w:hAnsiTheme="minorHAnsi" w:cstheme="majorHAnsi"/>
          <w:spacing w:val="-1"/>
        </w:rPr>
      </w:pPr>
      <w:r w:rsidRPr="00023DE2">
        <w:rPr>
          <w:rFonts w:asciiTheme="minorHAnsi" w:eastAsia="Calibri Light" w:hAnsiTheme="minorHAnsi" w:cstheme="majorHAnsi"/>
          <w:spacing w:val="-1"/>
        </w:rPr>
        <w:t xml:space="preserve">En la última fase, los productos elaborados serán validados por una comisión conformada por docentes técnicos de las unidades educativas que ofertan bachillerato técnico y delegados del Ministerio de Educación. </w:t>
      </w:r>
    </w:p>
    <w:p w14:paraId="0A733149" w14:textId="06AEE5BB" w:rsidR="00255794" w:rsidRPr="00C1649B" w:rsidRDefault="00255794" w:rsidP="00255794">
      <w:pPr>
        <w:spacing w:line="240" w:lineRule="auto"/>
        <w:ind w:right="-2"/>
        <w:jc w:val="both"/>
        <w:rPr>
          <w:rFonts w:asciiTheme="minorHAnsi" w:eastAsia="Calibri Light" w:hAnsiTheme="minorHAnsi" w:cstheme="majorHAnsi"/>
          <w:spacing w:val="-1"/>
        </w:rPr>
      </w:pPr>
      <w:r w:rsidRPr="00023DE2">
        <w:rPr>
          <w:rFonts w:asciiTheme="minorHAnsi" w:eastAsia="Calibri Light" w:hAnsiTheme="minorHAnsi" w:cstheme="majorHAnsi"/>
          <w:spacing w:val="-1"/>
        </w:rPr>
        <w:t>Se mantendrán reuniones periódicas entre el o la responsable de la consultoría adjudicada y analistas de la Dirección Nacional de Bachillerato, para coordinar la construcción de los documentos curriculares de la Familia Salud y Servicio, adscrito a los lineamientos y objetivos del Ministerio de Educación.</w:t>
      </w:r>
    </w:p>
    <w:p w14:paraId="003670C7" w14:textId="77777777" w:rsidR="00255794" w:rsidRPr="00C1649B" w:rsidRDefault="00255794" w:rsidP="00255794">
      <w:pPr>
        <w:spacing w:line="240" w:lineRule="auto"/>
        <w:ind w:right="-2"/>
        <w:jc w:val="both"/>
        <w:rPr>
          <w:rFonts w:asciiTheme="minorHAnsi" w:eastAsia="Calibri Light" w:hAnsiTheme="minorHAnsi" w:cstheme="majorHAnsi"/>
          <w:spacing w:val="-1"/>
        </w:rPr>
      </w:pPr>
      <w:r w:rsidRPr="00C1649B">
        <w:rPr>
          <w:rFonts w:asciiTheme="minorHAnsi" w:eastAsia="Calibri Light" w:hAnsiTheme="minorHAnsi" w:cstheme="majorHAnsi"/>
          <w:spacing w:val="-1"/>
        </w:rPr>
        <w:t xml:space="preserve">Una vez adjudicada la consultoría la Dirección Nacional de Bachillerato, realizará un taller de inducción en el cual se explicará el Modelo de Marco Competencial que el Ministerio de Educación va a implementar, lineamientos y directrices para el trabajo de construcción curricular, se entregará los documentos curriculares de las figuras profesionales vigentes, información sobre el bachillerato técnico y formatos estandarizados para la presentación de los productos. </w:t>
      </w:r>
    </w:p>
    <w:p w14:paraId="43912FB1" w14:textId="77777777" w:rsidR="00255794" w:rsidRPr="00C1649B" w:rsidRDefault="00255794" w:rsidP="00255794">
      <w:pPr>
        <w:spacing w:line="240" w:lineRule="auto"/>
        <w:ind w:right="-2"/>
        <w:jc w:val="both"/>
        <w:rPr>
          <w:rFonts w:asciiTheme="minorHAnsi" w:eastAsia="Calibri Light" w:hAnsiTheme="minorHAnsi" w:cstheme="majorHAnsi"/>
          <w:spacing w:val="-1"/>
        </w:rPr>
      </w:pPr>
      <w:r w:rsidRPr="00C1649B">
        <w:rPr>
          <w:rFonts w:asciiTheme="minorHAnsi" w:eastAsia="Calibri Light" w:hAnsiTheme="minorHAnsi" w:cstheme="majorHAnsi"/>
          <w:spacing w:val="-1"/>
        </w:rPr>
        <w:t xml:space="preserve">De igual manera el </w:t>
      </w:r>
      <w:r w:rsidRPr="00C1649B">
        <w:rPr>
          <w:rFonts w:asciiTheme="minorHAnsi" w:eastAsia="Calibri Light" w:hAnsiTheme="minorHAnsi" w:cstheme="majorHAnsi"/>
          <w:b/>
          <w:bCs/>
          <w:spacing w:val="-1"/>
        </w:rPr>
        <w:t>oferente adjudicado</w:t>
      </w:r>
      <w:r w:rsidRPr="00C1649B">
        <w:rPr>
          <w:rFonts w:asciiTheme="minorHAnsi" w:eastAsia="Calibri Light" w:hAnsiTheme="minorHAnsi" w:cstheme="majorHAnsi"/>
          <w:spacing w:val="-1"/>
        </w:rPr>
        <w:t xml:space="preserve"> entregará un </w:t>
      </w:r>
      <w:r w:rsidRPr="00C1649B">
        <w:rPr>
          <w:rFonts w:asciiTheme="minorHAnsi" w:eastAsia="Calibri Light" w:hAnsiTheme="minorHAnsi" w:cstheme="majorHAnsi"/>
          <w:b/>
          <w:bCs/>
          <w:spacing w:val="-1"/>
        </w:rPr>
        <w:t>cronograma de trabajo</w:t>
      </w:r>
      <w:r w:rsidRPr="00C1649B">
        <w:rPr>
          <w:rFonts w:asciiTheme="minorHAnsi" w:eastAsia="Calibri Light" w:hAnsiTheme="minorHAnsi" w:cstheme="majorHAnsi"/>
          <w:spacing w:val="-1"/>
        </w:rPr>
        <w:t>.</w:t>
      </w:r>
    </w:p>
    <w:p w14:paraId="33DF66BB" w14:textId="77777777" w:rsidR="00255794" w:rsidRPr="00C1649B" w:rsidRDefault="00255794" w:rsidP="00255794">
      <w:pPr>
        <w:pStyle w:val="Prrafodelista"/>
        <w:numPr>
          <w:ilvl w:val="0"/>
          <w:numId w:val="5"/>
        </w:numPr>
        <w:spacing w:line="240" w:lineRule="auto"/>
        <w:ind w:left="284" w:right="-2" w:hanging="284"/>
        <w:jc w:val="both"/>
        <w:rPr>
          <w:rFonts w:eastAsia="Calibri Light" w:cstheme="majorHAnsi"/>
          <w:b/>
          <w:bCs/>
        </w:rPr>
      </w:pPr>
      <w:r w:rsidRPr="00C1649B">
        <w:rPr>
          <w:rFonts w:eastAsia="Calibri Light" w:cstheme="majorHAnsi"/>
          <w:b/>
          <w:bCs/>
        </w:rPr>
        <w:t xml:space="preserve">CONTENIDOS A DESARROLLAR </w:t>
      </w:r>
    </w:p>
    <w:p w14:paraId="1C74F591" w14:textId="77777777" w:rsidR="00255794" w:rsidRPr="00C1649B" w:rsidRDefault="00255794" w:rsidP="00255794">
      <w:pPr>
        <w:spacing w:line="240" w:lineRule="auto"/>
        <w:ind w:right="-2"/>
        <w:jc w:val="both"/>
        <w:rPr>
          <w:rFonts w:asciiTheme="minorHAnsi" w:eastAsia="Calibri Light" w:hAnsiTheme="minorHAnsi" w:cstheme="majorHAnsi"/>
          <w:spacing w:val="-1"/>
        </w:rPr>
      </w:pPr>
      <w:r w:rsidRPr="00C1649B">
        <w:rPr>
          <w:rFonts w:asciiTheme="minorHAnsi" w:eastAsia="Calibri Light" w:hAnsiTheme="minorHAnsi" w:cstheme="majorHAnsi"/>
          <w:spacing w:val="-1"/>
        </w:rPr>
        <w:t>La Dirección Nacional de Bachillerato ha establecido una nueva estructura curricular que contempla:  área, familia, perfil de salida, figuras profesionales coherentes con la vocación productiva territorial y el campo laboral, mallas curriculares, orientaciones pedagógicas y metodológicas y criterios de evaluación.</w:t>
      </w:r>
    </w:p>
    <w:p w14:paraId="4DFD8927" w14:textId="77777777" w:rsidR="00255794" w:rsidRPr="00C1649B" w:rsidRDefault="00255794" w:rsidP="00255794">
      <w:pPr>
        <w:spacing w:line="240" w:lineRule="auto"/>
        <w:ind w:right="-2"/>
        <w:jc w:val="both"/>
        <w:rPr>
          <w:rFonts w:asciiTheme="minorHAnsi" w:eastAsia="Calibri Light" w:hAnsiTheme="minorHAnsi" w:cstheme="majorHAnsi"/>
          <w:spacing w:val="-1"/>
        </w:rPr>
      </w:pPr>
      <w:r w:rsidRPr="00C1649B">
        <w:rPr>
          <w:rFonts w:asciiTheme="minorHAnsi" w:eastAsia="Calibri Light" w:hAnsiTheme="minorHAnsi" w:cstheme="majorHAnsi"/>
          <w:spacing w:val="-1"/>
        </w:rPr>
        <w:lastRenderedPageBreak/>
        <w:t xml:space="preserve">Sobre la base de estas consideraciones curriculares la Dirección Nacional de Bachillerato ha determinado que algunas figuras profesionales se unifiquen, otras se actualicen y otras se construyan desde el inicio. </w:t>
      </w:r>
    </w:p>
    <w:p w14:paraId="12836FF8" w14:textId="77777777" w:rsidR="00255794" w:rsidRPr="00C1649B" w:rsidRDefault="00255794" w:rsidP="00255794">
      <w:pPr>
        <w:spacing w:line="240" w:lineRule="auto"/>
        <w:ind w:right="758"/>
        <w:jc w:val="both"/>
        <w:rPr>
          <w:rFonts w:asciiTheme="minorHAnsi" w:eastAsia="Calibri Light" w:hAnsiTheme="minorHAnsi" w:cstheme="majorHAnsi"/>
          <w:spacing w:val="-1"/>
        </w:rPr>
      </w:pPr>
      <w:r w:rsidRPr="00C1649B">
        <w:rPr>
          <w:rFonts w:asciiTheme="minorHAnsi" w:eastAsia="Calibri Light" w:hAnsiTheme="minorHAnsi" w:cstheme="majorHAnsi"/>
          <w:spacing w:val="-1"/>
        </w:rPr>
        <w:t xml:space="preserve">La construcción de las figuras profesionales se categoriza en: </w:t>
      </w:r>
    </w:p>
    <w:p w14:paraId="576B258E" w14:textId="77777777" w:rsidR="00255794" w:rsidRPr="00C1649B" w:rsidRDefault="00255794" w:rsidP="00255794">
      <w:pPr>
        <w:pStyle w:val="Prrafodelista"/>
        <w:numPr>
          <w:ilvl w:val="0"/>
          <w:numId w:val="6"/>
        </w:numPr>
        <w:spacing w:line="240" w:lineRule="auto"/>
        <w:ind w:right="-2"/>
        <w:jc w:val="both"/>
        <w:rPr>
          <w:rFonts w:eastAsia="Calibri Light" w:cstheme="majorHAnsi"/>
          <w:spacing w:val="-1"/>
        </w:rPr>
      </w:pPr>
      <w:r w:rsidRPr="00C1649B">
        <w:rPr>
          <w:rFonts w:eastAsia="Calibri Light" w:cstheme="majorHAnsi"/>
          <w:b/>
          <w:bCs/>
          <w:spacing w:val="-1"/>
        </w:rPr>
        <w:t>Unificación</w:t>
      </w:r>
      <w:r w:rsidRPr="00C1649B">
        <w:rPr>
          <w:rFonts w:eastAsia="Calibri Light" w:cstheme="majorHAnsi"/>
          <w:spacing w:val="-1"/>
        </w:rPr>
        <w:t>: se unificaron dos o más figuras, se tomará como base los documentos curriculares de las figuras profesionales vigentes.</w:t>
      </w:r>
    </w:p>
    <w:p w14:paraId="448C95B9" w14:textId="77777777" w:rsidR="00255794" w:rsidRPr="00C1649B" w:rsidRDefault="00255794" w:rsidP="00255794">
      <w:pPr>
        <w:pStyle w:val="Prrafodelista"/>
        <w:numPr>
          <w:ilvl w:val="0"/>
          <w:numId w:val="6"/>
        </w:numPr>
        <w:spacing w:line="240" w:lineRule="auto"/>
        <w:ind w:right="-2"/>
        <w:jc w:val="both"/>
        <w:rPr>
          <w:rFonts w:eastAsia="Calibri Light" w:cstheme="majorHAnsi"/>
          <w:spacing w:val="-1"/>
        </w:rPr>
      </w:pPr>
      <w:r w:rsidRPr="00C1649B">
        <w:rPr>
          <w:rFonts w:eastAsia="Calibri Light" w:cstheme="majorHAnsi"/>
          <w:b/>
          <w:bCs/>
          <w:spacing w:val="-1"/>
        </w:rPr>
        <w:t>Actualización:</w:t>
      </w:r>
      <w:r w:rsidRPr="00C1649B">
        <w:rPr>
          <w:rFonts w:eastAsia="Calibri Light" w:cstheme="majorHAnsi"/>
          <w:spacing w:val="-1"/>
        </w:rPr>
        <w:t xml:space="preserve"> se tomará como base los documentos curriculares de las figuras profesionales vigentes.</w:t>
      </w:r>
    </w:p>
    <w:p w14:paraId="6058AB94" w14:textId="77777777" w:rsidR="00255794" w:rsidRPr="00C1649B" w:rsidRDefault="00255794" w:rsidP="00255794">
      <w:pPr>
        <w:pStyle w:val="Prrafodelista"/>
        <w:numPr>
          <w:ilvl w:val="0"/>
          <w:numId w:val="6"/>
        </w:numPr>
        <w:spacing w:line="240" w:lineRule="auto"/>
        <w:ind w:right="-2"/>
        <w:jc w:val="both"/>
        <w:rPr>
          <w:rFonts w:eastAsia="Calibri Light" w:cstheme="majorHAnsi"/>
          <w:spacing w:val="-1"/>
        </w:rPr>
      </w:pPr>
      <w:r w:rsidRPr="00C1649B">
        <w:rPr>
          <w:rFonts w:eastAsia="Calibri Light" w:cstheme="majorHAnsi"/>
          <w:b/>
          <w:bCs/>
          <w:spacing w:val="-1"/>
        </w:rPr>
        <w:t>Nueva</w:t>
      </w:r>
      <w:r w:rsidRPr="00C1649B">
        <w:rPr>
          <w:rFonts w:eastAsia="Calibri Light" w:cstheme="majorHAnsi"/>
          <w:spacing w:val="-1"/>
        </w:rPr>
        <w:t>: no se cuenta con documentos curriculares.</w:t>
      </w:r>
    </w:p>
    <w:p w14:paraId="44BB30A5" w14:textId="7EAFEC81" w:rsidR="00255794" w:rsidRPr="00023DE2" w:rsidRDefault="00255794" w:rsidP="00255794">
      <w:pPr>
        <w:tabs>
          <w:tab w:val="left" w:pos="0"/>
        </w:tabs>
        <w:spacing w:line="240" w:lineRule="auto"/>
        <w:ind w:right="-2"/>
        <w:jc w:val="both"/>
        <w:rPr>
          <w:rFonts w:asciiTheme="minorHAnsi" w:eastAsia="Calibri Light" w:hAnsiTheme="minorHAnsi" w:cstheme="majorHAnsi"/>
          <w:spacing w:val="-1"/>
        </w:rPr>
      </w:pPr>
      <w:r w:rsidRPr="00C1649B">
        <w:rPr>
          <w:rFonts w:asciiTheme="minorHAnsi" w:eastAsia="Calibri Light" w:hAnsiTheme="minorHAnsi" w:cstheme="majorHAnsi"/>
          <w:spacing w:val="-1"/>
        </w:rPr>
        <w:t xml:space="preserve">En el caso de la </w:t>
      </w:r>
      <w:r w:rsidRPr="00023DE2">
        <w:rPr>
          <w:rFonts w:asciiTheme="minorHAnsi" w:eastAsia="Calibri Light" w:hAnsiTheme="minorHAnsi" w:cstheme="majorHAnsi"/>
          <w:spacing w:val="-1"/>
        </w:rPr>
        <w:t>Familia Salud y Servicio se debe elaborar 3 productos (Producto 1. Generalidades y elaboración del currículo de la familia profesional; Producto 2:   Elaboración del currículo de la Figura Profesional, Producto 3:  Orientaciones metodológicas) para las figuras profesionales: Atención Primaria de Salud; Atención a la Primera Infancia; y Seguridad Ciudadana y Atención Humanitaria:</w:t>
      </w:r>
    </w:p>
    <w:tbl>
      <w:tblPr>
        <w:tblW w:w="5266" w:type="pct"/>
        <w:tblInd w:w="-436" w:type="dxa"/>
        <w:tblCellMar>
          <w:left w:w="70" w:type="dxa"/>
          <w:right w:w="70" w:type="dxa"/>
        </w:tblCellMar>
        <w:tblLook w:val="04A0" w:firstRow="1" w:lastRow="0" w:firstColumn="1" w:lastColumn="0" w:noHBand="0" w:noVBand="1"/>
      </w:tblPr>
      <w:tblGrid>
        <w:gridCol w:w="1591"/>
        <w:gridCol w:w="4657"/>
        <w:gridCol w:w="2089"/>
      </w:tblGrid>
      <w:tr w:rsidR="00255794" w:rsidRPr="00023DE2" w14:paraId="2AB7EBB0" w14:textId="77777777" w:rsidTr="00113162">
        <w:trPr>
          <w:trHeight w:val="65"/>
        </w:trPr>
        <w:tc>
          <w:tcPr>
            <w:tcW w:w="954" w:type="pct"/>
            <w:tcBorders>
              <w:top w:val="single" w:sz="8" w:space="0" w:color="auto"/>
              <w:left w:val="single" w:sz="8" w:space="0" w:color="auto"/>
              <w:bottom w:val="single" w:sz="8" w:space="0" w:color="auto"/>
              <w:right w:val="single" w:sz="4" w:space="0" w:color="auto"/>
            </w:tcBorders>
            <w:shd w:val="clear" w:color="auto" w:fill="002060"/>
            <w:noWrap/>
            <w:hideMark/>
          </w:tcPr>
          <w:p w14:paraId="5C4608A6" w14:textId="77777777" w:rsidR="00255794" w:rsidRPr="00023DE2" w:rsidRDefault="00255794" w:rsidP="00113162">
            <w:pPr>
              <w:spacing w:after="0" w:line="240" w:lineRule="auto"/>
              <w:jc w:val="center"/>
              <w:rPr>
                <w:rFonts w:asciiTheme="minorHAnsi" w:hAnsiTheme="minorHAnsi" w:cstheme="majorHAnsi"/>
                <w:b/>
                <w:bCs/>
                <w:color w:val="FFFFFF" w:themeColor="background1"/>
              </w:rPr>
            </w:pPr>
            <w:r w:rsidRPr="00023DE2">
              <w:rPr>
                <w:rFonts w:asciiTheme="minorHAnsi" w:hAnsiTheme="minorHAnsi" w:cstheme="majorHAnsi"/>
                <w:b/>
                <w:bCs/>
                <w:color w:val="FFFFFF" w:themeColor="background1"/>
              </w:rPr>
              <w:t>Familia</w:t>
            </w:r>
          </w:p>
        </w:tc>
        <w:tc>
          <w:tcPr>
            <w:tcW w:w="2793" w:type="pct"/>
            <w:tcBorders>
              <w:top w:val="single" w:sz="8" w:space="0" w:color="auto"/>
              <w:left w:val="nil"/>
              <w:bottom w:val="single" w:sz="8" w:space="0" w:color="auto"/>
              <w:right w:val="single" w:sz="4" w:space="0" w:color="auto"/>
            </w:tcBorders>
            <w:shd w:val="clear" w:color="auto" w:fill="002060"/>
            <w:noWrap/>
            <w:hideMark/>
          </w:tcPr>
          <w:p w14:paraId="05C6B8ED" w14:textId="77777777" w:rsidR="00255794" w:rsidRPr="00023DE2" w:rsidRDefault="00255794" w:rsidP="00113162">
            <w:pPr>
              <w:spacing w:after="0" w:line="240" w:lineRule="auto"/>
              <w:jc w:val="center"/>
              <w:rPr>
                <w:rFonts w:asciiTheme="minorHAnsi" w:hAnsiTheme="minorHAnsi" w:cstheme="majorHAnsi"/>
                <w:b/>
                <w:bCs/>
                <w:color w:val="FFFFFF" w:themeColor="background1"/>
              </w:rPr>
            </w:pPr>
            <w:r w:rsidRPr="00023DE2">
              <w:rPr>
                <w:rFonts w:asciiTheme="minorHAnsi" w:hAnsiTheme="minorHAnsi" w:cstheme="majorHAnsi"/>
                <w:b/>
                <w:bCs/>
                <w:color w:val="FFFFFF" w:themeColor="background1"/>
              </w:rPr>
              <w:t>Propuesta de Figura Profesional</w:t>
            </w:r>
          </w:p>
        </w:tc>
        <w:tc>
          <w:tcPr>
            <w:tcW w:w="1253" w:type="pct"/>
            <w:tcBorders>
              <w:top w:val="single" w:sz="8" w:space="0" w:color="auto"/>
              <w:left w:val="nil"/>
              <w:bottom w:val="single" w:sz="8" w:space="0" w:color="auto"/>
              <w:right w:val="single" w:sz="8" w:space="0" w:color="auto"/>
            </w:tcBorders>
            <w:shd w:val="clear" w:color="auto" w:fill="002060"/>
            <w:noWrap/>
            <w:hideMark/>
          </w:tcPr>
          <w:p w14:paraId="33B10FCD" w14:textId="77777777" w:rsidR="00255794" w:rsidRPr="00023DE2" w:rsidRDefault="00255794" w:rsidP="00113162">
            <w:pPr>
              <w:spacing w:after="0" w:line="240" w:lineRule="auto"/>
              <w:jc w:val="center"/>
              <w:rPr>
                <w:rFonts w:asciiTheme="minorHAnsi" w:hAnsiTheme="minorHAnsi" w:cstheme="majorHAnsi"/>
                <w:b/>
                <w:bCs/>
                <w:color w:val="FFFFFF" w:themeColor="background1"/>
              </w:rPr>
            </w:pPr>
            <w:r w:rsidRPr="00023DE2">
              <w:rPr>
                <w:rFonts w:asciiTheme="minorHAnsi" w:hAnsiTheme="minorHAnsi" w:cstheme="majorHAnsi"/>
                <w:b/>
                <w:bCs/>
                <w:color w:val="FFFFFF" w:themeColor="background1"/>
              </w:rPr>
              <w:t>Categoría</w:t>
            </w:r>
          </w:p>
        </w:tc>
      </w:tr>
      <w:tr w:rsidR="00255794" w:rsidRPr="00023DE2" w14:paraId="2FAB87D4" w14:textId="77777777" w:rsidTr="00113162">
        <w:trPr>
          <w:trHeight w:val="124"/>
        </w:trPr>
        <w:tc>
          <w:tcPr>
            <w:tcW w:w="954"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14:paraId="6CD98BF6" w14:textId="3E110C32" w:rsidR="00255794" w:rsidRPr="00023DE2" w:rsidRDefault="00255794" w:rsidP="00113162">
            <w:pPr>
              <w:spacing w:after="0" w:line="240" w:lineRule="auto"/>
              <w:jc w:val="center"/>
              <w:rPr>
                <w:rFonts w:asciiTheme="minorHAnsi" w:hAnsiTheme="minorHAnsi" w:cstheme="majorHAnsi"/>
                <w:color w:val="000000"/>
              </w:rPr>
            </w:pPr>
            <w:r w:rsidRPr="00023DE2">
              <w:rPr>
                <w:rFonts w:asciiTheme="minorHAnsi" w:hAnsiTheme="minorHAnsi" w:cstheme="majorHAnsi"/>
                <w:color w:val="000000"/>
              </w:rPr>
              <w:t>Salud y Servicio</w:t>
            </w:r>
          </w:p>
          <w:p w14:paraId="70DB5214" w14:textId="77777777" w:rsidR="00255794" w:rsidRPr="00023DE2" w:rsidRDefault="00255794" w:rsidP="00113162">
            <w:pPr>
              <w:spacing w:after="0" w:line="240" w:lineRule="auto"/>
              <w:rPr>
                <w:rFonts w:asciiTheme="minorHAnsi" w:hAnsiTheme="minorHAnsi" w:cstheme="majorHAnsi"/>
                <w:color w:val="000000"/>
              </w:rPr>
            </w:pPr>
            <w:r w:rsidRPr="00023DE2">
              <w:rPr>
                <w:rFonts w:asciiTheme="minorHAnsi" w:hAnsiTheme="minorHAnsi" w:cstheme="majorHAnsi"/>
                <w:color w:val="000000"/>
              </w:rPr>
              <w:t> </w:t>
            </w:r>
          </w:p>
        </w:tc>
        <w:tc>
          <w:tcPr>
            <w:tcW w:w="2793" w:type="pct"/>
            <w:tcBorders>
              <w:top w:val="nil"/>
              <w:left w:val="single" w:sz="4" w:space="0" w:color="auto"/>
              <w:bottom w:val="single" w:sz="4" w:space="0" w:color="auto"/>
              <w:right w:val="single" w:sz="4" w:space="0" w:color="auto"/>
            </w:tcBorders>
            <w:shd w:val="clear" w:color="auto" w:fill="auto"/>
            <w:hideMark/>
          </w:tcPr>
          <w:p w14:paraId="28E8B0E5" w14:textId="77777777" w:rsidR="00255794" w:rsidRPr="00023DE2" w:rsidRDefault="00255794" w:rsidP="00113162">
            <w:pPr>
              <w:spacing w:after="0" w:line="240" w:lineRule="auto"/>
              <w:rPr>
                <w:rFonts w:asciiTheme="minorHAnsi" w:hAnsiTheme="minorHAnsi" w:cstheme="majorHAnsi"/>
                <w:color w:val="000000"/>
              </w:rPr>
            </w:pPr>
            <w:r w:rsidRPr="00023DE2">
              <w:rPr>
                <w:rFonts w:asciiTheme="minorHAnsi" w:eastAsia="Calibri Light" w:hAnsiTheme="minorHAnsi" w:cstheme="majorHAnsi"/>
                <w:spacing w:val="-1"/>
              </w:rPr>
              <w:t>Atención Primaria de Salud</w:t>
            </w:r>
          </w:p>
        </w:tc>
        <w:tc>
          <w:tcPr>
            <w:tcW w:w="1253" w:type="pct"/>
            <w:tcBorders>
              <w:top w:val="nil"/>
              <w:left w:val="single" w:sz="4" w:space="0" w:color="auto"/>
              <w:bottom w:val="single" w:sz="4" w:space="0" w:color="auto"/>
              <w:right w:val="single" w:sz="8" w:space="0" w:color="auto"/>
            </w:tcBorders>
            <w:shd w:val="clear" w:color="auto" w:fill="auto"/>
            <w:noWrap/>
            <w:hideMark/>
          </w:tcPr>
          <w:p w14:paraId="01D6FCC3" w14:textId="77777777" w:rsidR="00255794" w:rsidRPr="00023DE2" w:rsidRDefault="00255794" w:rsidP="00113162">
            <w:pPr>
              <w:spacing w:after="0" w:line="240" w:lineRule="auto"/>
              <w:jc w:val="center"/>
              <w:rPr>
                <w:rFonts w:asciiTheme="minorHAnsi" w:hAnsiTheme="minorHAnsi" w:cstheme="majorHAnsi"/>
                <w:color w:val="000000"/>
              </w:rPr>
            </w:pPr>
            <w:r w:rsidRPr="00023DE2">
              <w:rPr>
                <w:rFonts w:asciiTheme="minorHAnsi" w:hAnsiTheme="minorHAnsi" w:cstheme="majorHAnsi"/>
                <w:color w:val="000000"/>
              </w:rPr>
              <w:t>NUEVA</w:t>
            </w:r>
          </w:p>
        </w:tc>
      </w:tr>
      <w:tr w:rsidR="00255794" w:rsidRPr="00023DE2" w14:paraId="6DD941A4" w14:textId="77777777" w:rsidTr="00113162">
        <w:trPr>
          <w:trHeight w:val="231"/>
        </w:trPr>
        <w:tc>
          <w:tcPr>
            <w:tcW w:w="954" w:type="pct"/>
            <w:vMerge/>
            <w:tcBorders>
              <w:left w:val="single" w:sz="8" w:space="0" w:color="auto"/>
              <w:bottom w:val="single" w:sz="4" w:space="0" w:color="auto"/>
              <w:right w:val="single" w:sz="4" w:space="0" w:color="auto"/>
            </w:tcBorders>
            <w:shd w:val="clear" w:color="auto" w:fill="auto"/>
            <w:noWrap/>
          </w:tcPr>
          <w:p w14:paraId="62869254" w14:textId="77777777" w:rsidR="00255794" w:rsidRPr="00023DE2" w:rsidRDefault="00255794" w:rsidP="00113162">
            <w:pPr>
              <w:spacing w:after="0" w:line="240" w:lineRule="auto"/>
              <w:rPr>
                <w:rFonts w:asciiTheme="minorHAnsi" w:hAnsiTheme="minorHAnsi" w:cstheme="majorHAnsi"/>
                <w:color w:val="000000"/>
              </w:rPr>
            </w:pPr>
          </w:p>
        </w:tc>
        <w:tc>
          <w:tcPr>
            <w:tcW w:w="2793" w:type="pct"/>
            <w:tcBorders>
              <w:top w:val="single" w:sz="4" w:space="0" w:color="auto"/>
              <w:left w:val="nil"/>
              <w:bottom w:val="single" w:sz="4" w:space="0" w:color="auto"/>
              <w:right w:val="single" w:sz="4" w:space="0" w:color="auto"/>
            </w:tcBorders>
            <w:shd w:val="clear" w:color="auto" w:fill="auto"/>
            <w:noWrap/>
          </w:tcPr>
          <w:p w14:paraId="5FA887D7" w14:textId="77777777" w:rsidR="00255794" w:rsidRPr="00023DE2" w:rsidRDefault="00255794" w:rsidP="00113162">
            <w:pPr>
              <w:spacing w:after="0" w:line="240" w:lineRule="auto"/>
              <w:jc w:val="both"/>
              <w:rPr>
                <w:rFonts w:asciiTheme="minorHAnsi" w:eastAsia="Calibri Light" w:hAnsiTheme="minorHAnsi" w:cstheme="majorHAnsi"/>
                <w:spacing w:val="-1"/>
              </w:rPr>
            </w:pPr>
            <w:r w:rsidRPr="00023DE2">
              <w:rPr>
                <w:rFonts w:asciiTheme="minorHAnsi" w:eastAsia="Calibri Light" w:hAnsiTheme="minorHAnsi" w:cstheme="majorHAnsi"/>
                <w:spacing w:val="-1"/>
              </w:rPr>
              <w:t>Atención a la Primera Infancia</w:t>
            </w:r>
          </w:p>
        </w:tc>
        <w:tc>
          <w:tcPr>
            <w:tcW w:w="1253" w:type="pct"/>
            <w:tcBorders>
              <w:top w:val="single" w:sz="4" w:space="0" w:color="auto"/>
              <w:left w:val="nil"/>
              <w:bottom w:val="single" w:sz="4" w:space="0" w:color="auto"/>
              <w:right w:val="single" w:sz="4" w:space="0" w:color="auto"/>
            </w:tcBorders>
            <w:shd w:val="clear" w:color="auto" w:fill="auto"/>
            <w:noWrap/>
          </w:tcPr>
          <w:p w14:paraId="5F702F73" w14:textId="77777777" w:rsidR="00255794" w:rsidRPr="00023DE2" w:rsidRDefault="00255794" w:rsidP="00113162">
            <w:pPr>
              <w:spacing w:after="0" w:line="240" w:lineRule="auto"/>
              <w:jc w:val="center"/>
              <w:rPr>
                <w:rFonts w:asciiTheme="minorHAnsi" w:hAnsiTheme="minorHAnsi" w:cstheme="majorHAnsi"/>
                <w:color w:val="000000"/>
              </w:rPr>
            </w:pPr>
            <w:r w:rsidRPr="00023DE2">
              <w:rPr>
                <w:rFonts w:asciiTheme="minorHAnsi" w:hAnsiTheme="minorHAnsi" w:cstheme="majorHAnsi"/>
                <w:color w:val="000000"/>
              </w:rPr>
              <w:t>NUEVA</w:t>
            </w:r>
          </w:p>
        </w:tc>
      </w:tr>
      <w:tr w:rsidR="00255794" w:rsidRPr="00023DE2" w14:paraId="068F06F0" w14:textId="77777777" w:rsidTr="00113162">
        <w:trPr>
          <w:trHeight w:val="231"/>
        </w:trPr>
        <w:tc>
          <w:tcPr>
            <w:tcW w:w="954" w:type="pct"/>
            <w:vMerge/>
            <w:tcBorders>
              <w:left w:val="single" w:sz="8" w:space="0" w:color="auto"/>
              <w:bottom w:val="single" w:sz="4" w:space="0" w:color="auto"/>
              <w:right w:val="single" w:sz="4" w:space="0" w:color="auto"/>
            </w:tcBorders>
            <w:shd w:val="clear" w:color="auto" w:fill="auto"/>
            <w:noWrap/>
            <w:hideMark/>
          </w:tcPr>
          <w:p w14:paraId="42B81BE0" w14:textId="77777777" w:rsidR="00255794" w:rsidRPr="00023DE2" w:rsidRDefault="00255794" w:rsidP="00113162">
            <w:pPr>
              <w:spacing w:after="0" w:line="240" w:lineRule="auto"/>
              <w:rPr>
                <w:rFonts w:asciiTheme="minorHAnsi" w:hAnsiTheme="minorHAnsi" w:cstheme="majorHAnsi"/>
                <w:color w:val="000000"/>
              </w:rPr>
            </w:pPr>
          </w:p>
        </w:tc>
        <w:tc>
          <w:tcPr>
            <w:tcW w:w="2793" w:type="pct"/>
            <w:tcBorders>
              <w:top w:val="single" w:sz="4" w:space="0" w:color="auto"/>
              <w:left w:val="nil"/>
              <w:bottom w:val="single" w:sz="4" w:space="0" w:color="auto"/>
              <w:right w:val="single" w:sz="4" w:space="0" w:color="auto"/>
            </w:tcBorders>
            <w:shd w:val="clear" w:color="auto" w:fill="auto"/>
            <w:noWrap/>
            <w:hideMark/>
          </w:tcPr>
          <w:p w14:paraId="2C123E69" w14:textId="77777777" w:rsidR="00255794" w:rsidRPr="00023DE2" w:rsidRDefault="00255794" w:rsidP="00113162">
            <w:pPr>
              <w:spacing w:after="0" w:line="240" w:lineRule="auto"/>
              <w:jc w:val="both"/>
              <w:rPr>
                <w:rFonts w:asciiTheme="minorHAnsi" w:hAnsiTheme="minorHAnsi" w:cstheme="majorHAnsi"/>
                <w:color w:val="000000"/>
              </w:rPr>
            </w:pPr>
            <w:r w:rsidRPr="00023DE2">
              <w:rPr>
                <w:rFonts w:asciiTheme="minorHAnsi" w:eastAsia="Calibri Light" w:hAnsiTheme="minorHAnsi" w:cstheme="majorHAnsi"/>
                <w:spacing w:val="-1"/>
              </w:rPr>
              <w:t>Seguridad Ciudadana y Atención Humanitaria</w:t>
            </w:r>
          </w:p>
        </w:tc>
        <w:tc>
          <w:tcPr>
            <w:tcW w:w="1253" w:type="pct"/>
            <w:tcBorders>
              <w:top w:val="single" w:sz="4" w:space="0" w:color="auto"/>
              <w:left w:val="nil"/>
              <w:bottom w:val="single" w:sz="4" w:space="0" w:color="auto"/>
              <w:right w:val="single" w:sz="4" w:space="0" w:color="auto"/>
            </w:tcBorders>
            <w:shd w:val="clear" w:color="auto" w:fill="auto"/>
            <w:noWrap/>
            <w:hideMark/>
          </w:tcPr>
          <w:p w14:paraId="52F11A69" w14:textId="77777777" w:rsidR="00255794" w:rsidRPr="00023DE2" w:rsidRDefault="00255794" w:rsidP="00113162">
            <w:pPr>
              <w:spacing w:after="0" w:line="240" w:lineRule="auto"/>
              <w:jc w:val="center"/>
              <w:rPr>
                <w:rFonts w:asciiTheme="minorHAnsi" w:hAnsiTheme="minorHAnsi" w:cstheme="majorHAnsi"/>
                <w:color w:val="000000"/>
              </w:rPr>
            </w:pPr>
            <w:r w:rsidRPr="00023DE2">
              <w:rPr>
                <w:rFonts w:asciiTheme="minorHAnsi" w:hAnsiTheme="minorHAnsi" w:cstheme="majorHAnsi"/>
                <w:color w:val="000000"/>
              </w:rPr>
              <w:t>NUEVA</w:t>
            </w:r>
          </w:p>
        </w:tc>
      </w:tr>
    </w:tbl>
    <w:p w14:paraId="3809E208" w14:textId="77777777" w:rsidR="00255794" w:rsidRPr="00023DE2" w:rsidRDefault="00255794" w:rsidP="00255794">
      <w:pPr>
        <w:pStyle w:val="Prrafodelista"/>
        <w:numPr>
          <w:ilvl w:val="0"/>
          <w:numId w:val="5"/>
        </w:numPr>
        <w:spacing w:before="240" w:line="240" w:lineRule="auto"/>
        <w:ind w:left="284" w:right="758" w:hanging="284"/>
        <w:jc w:val="both"/>
        <w:rPr>
          <w:rFonts w:eastAsia="Calibri Light" w:cstheme="majorHAnsi"/>
          <w:spacing w:val="-1"/>
        </w:rPr>
      </w:pPr>
      <w:r w:rsidRPr="00023DE2">
        <w:rPr>
          <w:rFonts w:eastAsia="Calibri Light" w:cstheme="majorHAnsi"/>
          <w:b/>
          <w:bCs/>
        </w:rPr>
        <w:t>CRON</w:t>
      </w:r>
      <w:r w:rsidRPr="00023DE2">
        <w:rPr>
          <w:rFonts w:eastAsia="Calibri Light" w:cstheme="majorHAnsi"/>
          <w:b/>
          <w:bCs/>
          <w:spacing w:val="1"/>
        </w:rPr>
        <w:t>O</w:t>
      </w:r>
      <w:r w:rsidRPr="00023DE2">
        <w:rPr>
          <w:rFonts w:eastAsia="Calibri Light" w:cstheme="majorHAnsi"/>
          <w:b/>
          <w:bCs/>
        </w:rPr>
        <w:t>GRAMA</w:t>
      </w:r>
      <w:r w:rsidRPr="00023DE2">
        <w:rPr>
          <w:rFonts w:eastAsia="Calibri Light" w:cstheme="majorHAnsi"/>
          <w:b/>
          <w:bCs/>
          <w:spacing w:val="-2"/>
        </w:rPr>
        <w:t xml:space="preserve"> </w:t>
      </w:r>
      <w:r w:rsidRPr="00023DE2">
        <w:rPr>
          <w:rFonts w:eastAsia="Calibri Light" w:cstheme="majorHAnsi"/>
          <w:b/>
          <w:bCs/>
        </w:rPr>
        <w:t>DE E</w:t>
      </w:r>
      <w:r w:rsidRPr="00023DE2">
        <w:rPr>
          <w:rFonts w:eastAsia="Calibri Light" w:cstheme="majorHAnsi"/>
          <w:b/>
          <w:bCs/>
          <w:spacing w:val="1"/>
        </w:rPr>
        <w:t>N</w:t>
      </w:r>
      <w:r w:rsidRPr="00023DE2">
        <w:rPr>
          <w:rFonts w:eastAsia="Calibri Light" w:cstheme="majorHAnsi"/>
          <w:b/>
          <w:bCs/>
        </w:rPr>
        <w:t>T</w:t>
      </w:r>
      <w:r w:rsidRPr="00023DE2">
        <w:rPr>
          <w:rFonts w:eastAsia="Calibri Light" w:cstheme="majorHAnsi"/>
          <w:b/>
          <w:bCs/>
          <w:spacing w:val="-2"/>
        </w:rPr>
        <w:t>R</w:t>
      </w:r>
      <w:r w:rsidRPr="00023DE2">
        <w:rPr>
          <w:rFonts w:eastAsia="Calibri Light" w:cstheme="majorHAnsi"/>
          <w:b/>
          <w:bCs/>
          <w:spacing w:val="1"/>
        </w:rPr>
        <w:t>E</w:t>
      </w:r>
      <w:r w:rsidRPr="00023DE2">
        <w:rPr>
          <w:rFonts w:eastAsia="Calibri Light" w:cstheme="majorHAnsi"/>
          <w:b/>
          <w:bCs/>
        </w:rPr>
        <w:t>GA</w:t>
      </w:r>
      <w:r w:rsidRPr="00023DE2">
        <w:rPr>
          <w:rFonts w:eastAsia="Calibri Light" w:cstheme="majorHAnsi"/>
          <w:b/>
          <w:bCs/>
          <w:spacing w:val="-1"/>
        </w:rPr>
        <w:t xml:space="preserve"> D</w:t>
      </w:r>
      <w:r w:rsidRPr="00023DE2">
        <w:rPr>
          <w:rFonts w:eastAsia="Calibri Light" w:cstheme="majorHAnsi"/>
          <w:b/>
          <w:bCs/>
        </w:rPr>
        <w:t>E</w:t>
      </w:r>
      <w:r w:rsidRPr="00023DE2">
        <w:rPr>
          <w:rFonts w:eastAsia="Calibri Light" w:cstheme="majorHAnsi"/>
          <w:b/>
          <w:bCs/>
          <w:spacing w:val="-1"/>
        </w:rPr>
        <w:t xml:space="preserve"> </w:t>
      </w:r>
      <w:r w:rsidRPr="00023DE2">
        <w:rPr>
          <w:rFonts w:eastAsia="Calibri Light" w:cstheme="majorHAnsi"/>
          <w:b/>
          <w:bCs/>
        </w:rPr>
        <w:t>P</w:t>
      </w:r>
      <w:r w:rsidRPr="00023DE2">
        <w:rPr>
          <w:rFonts w:eastAsia="Calibri Light" w:cstheme="majorHAnsi"/>
          <w:b/>
          <w:bCs/>
          <w:spacing w:val="1"/>
        </w:rPr>
        <w:t>R</w:t>
      </w:r>
      <w:r w:rsidRPr="00023DE2">
        <w:rPr>
          <w:rFonts w:eastAsia="Calibri Light" w:cstheme="majorHAnsi"/>
          <w:b/>
          <w:bCs/>
        </w:rPr>
        <w:t>O</w:t>
      </w:r>
      <w:r w:rsidRPr="00023DE2">
        <w:rPr>
          <w:rFonts w:eastAsia="Calibri Light" w:cstheme="majorHAnsi"/>
          <w:b/>
          <w:bCs/>
          <w:spacing w:val="-2"/>
        </w:rPr>
        <w:t>D</w:t>
      </w:r>
      <w:r w:rsidRPr="00023DE2">
        <w:rPr>
          <w:rFonts w:eastAsia="Calibri Light" w:cstheme="majorHAnsi"/>
          <w:b/>
          <w:bCs/>
        </w:rPr>
        <w:t>UCTOS:</w:t>
      </w:r>
    </w:p>
    <w:p w14:paraId="6E311343" w14:textId="77777777" w:rsidR="00255794" w:rsidRPr="00C1649B" w:rsidRDefault="00255794" w:rsidP="00255794">
      <w:pPr>
        <w:spacing w:before="240" w:after="0" w:line="240" w:lineRule="auto"/>
        <w:ind w:right="-2"/>
        <w:jc w:val="both"/>
        <w:rPr>
          <w:rFonts w:asciiTheme="minorHAnsi" w:eastAsia="Times New Roman" w:hAnsiTheme="minorHAnsi" w:cstheme="majorHAnsi"/>
          <w:b/>
          <w:bCs/>
          <w:sz w:val="16"/>
          <w:szCs w:val="16"/>
        </w:rPr>
      </w:pPr>
      <w:r w:rsidRPr="00C1649B">
        <w:rPr>
          <w:rFonts w:asciiTheme="minorHAnsi" w:eastAsia="Calibri Light" w:hAnsiTheme="minorHAnsi" w:cstheme="majorHAnsi"/>
        </w:rPr>
        <w:t>El</w:t>
      </w:r>
      <w:r w:rsidRPr="00C1649B">
        <w:rPr>
          <w:rFonts w:asciiTheme="minorHAnsi" w:eastAsia="Calibri Light" w:hAnsiTheme="minorHAnsi" w:cstheme="majorHAnsi"/>
          <w:spacing w:val="24"/>
        </w:rPr>
        <w:t xml:space="preserve"> </w:t>
      </w:r>
      <w:r w:rsidRPr="00C1649B">
        <w:rPr>
          <w:rFonts w:asciiTheme="minorHAnsi" w:eastAsia="Calibri Light" w:hAnsiTheme="minorHAnsi" w:cstheme="majorHAnsi"/>
        </w:rPr>
        <w:t>pl</w:t>
      </w:r>
      <w:r w:rsidRPr="00C1649B">
        <w:rPr>
          <w:rFonts w:asciiTheme="minorHAnsi" w:eastAsia="Calibri Light" w:hAnsiTheme="minorHAnsi" w:cstheme="majorHAnsi"/>
          <w:spacing w:val="-1"/>
        </w:rPr>
        <w:t>a</w:t>
      </w:r>
      <w:r w:rsidRPr="00C1649B">
        <w:rPr>
          <w:rFonts w:asciiTheme="minorHAnsi" w:eastAsia="Calibri Light" w:hAnsiTheme="minorHAnsi" w:cstheme="majorHAnsi"/>
        </w:rPr>
        <w:t>zo</w:t>
      </w:r>
      <w:r w:rsidRPr="00C1649B">
        <w:rPr>
          <w:rFonts w:asciiTheme="minorHAnsi" w:eastAsia="Calibri Light" w:hAnsiTheme="minorHAnsi" w:cstheme="majorHAnsi"/>
          <w:spacing w:val="24"/>
        </w:rPr>
        <w:t xml:space="preserve"> </w:t>
      </w:r>
      <w:r w:rsidRPr="00C1649B">
        <w:rPr>
          <w:rFonts w:asciiTheme="minorHAnsi" w:eastAsia="Calibri Light" w:hAnsiTheme="minorHAnsi" w:cstheme="majorHAnsi"/>
        </w:rPr>
        <w:t>p</w:t>
      </w:r>
      <w:r w:rsidRPr="00C1649B">
        <w:rPr>
          <w:rFonts w:asciiTheme="minorHAnsi" w:eastAsia="Calibri Light" w:hAnsiTheme="minorHAnsi" w:cstheme="majorHAnsi"/>
          <w:spacing w:val="1"/>
        </w:rPr>
        <w:t>r</w:t>
      </w:r>
      <w:r w:rsidRPr="00C1649B">
        <w:rPr>
          <w:rFonts w:asciiTheme="minorHAnsi" w:eastAsia="Calibri Light" w:hAnsiTheme="minorHAnsi" w:cstheme="majorHAnsi"/>
          <w:spacing w:val="-1"/>
        </w:rPr>
        <w:t>e</w:t>
      </w:r>
      <w:r w:rsidRPr="00C1649B">
        <w:rPr>
          <w:rFonts w:asciiTheme="minorHAnsi" w:eastAsia="Calibri Light" w:hAnsiTheme="minorHAnsi" w:cstheme="majorHAnsi"/>
          <w:spacing w:val="1"/>
        </w:rPr>
        <w:t>v</w:t>
      </w:r>
      <w:r w:rsidRPr="00C1649B">
        <w:rPr>
          <w:rFonts w:asciiTheme="minorHAnsi" w:eastAsia="Calibri Light" w:hAnsiTheme="minorHAnsi" w:cstheme="majorHAnsi"/>
          <w:spacing w:val="-1"/>
        </w:rPr>
        <w:t>i</w:t>
      </w:r>
      <w:r w:rsidRPr="00C1649B">
        <w:rPr>
          <w:rFonts w:asciiTheme="minorHAnsi" w:eastAsia="Calibri Light" w:hAnsiTheme="minorHAnsi" w:cstheme="majorHAnsi"/>
          <w:spacing w:val="1"/>
        </w:rPr>
        <w:t>s</w:t>
      </w:r>
      <w:r w:rsidRPr="00C1649B">
        <w:rPr>
          <w:rFonts w:asciiTheme="minorHAnsi" w:eastAsia="Calibri Light" w:hAnsiTheme="minorHAnsi" w:cstheme="majorHAnsi"/>
        </w:rPr>
        <w:t>to</w:t>
      </w:r>
      <w:r w:rsidRPr="00C1649B">
        <w:rPr>
          <w:rFonts w:asciiTheme="minorHAnsi" w:eastAsia="Calibri Light" w:hAnsiTheme="minorHAnsi" w:cstheme="majorHAnsi"/>
          <w:spacing w:val="22"/>
        </w:rPr>
        <w:t xml:space="preserve"> </w:t>
      </w:r>
      <w:r w:rsidRPr="00C1649B">
        <w:rPr>
          <w:rFonts w:asciiTheme="minorHAnsi" w:eastAsia="Calibri Light" w:hAnsiTheme="minorHAnsi" w:cstheme="majorHAnsi"/>
        </w:rPr>
        <w:t>para</w:t>
      </w:r>
      <w:r w:rsidRPr="00C1649B">
        <w:rPr>
          <w:rFonts w:asciiTheme="minorHAnsi" w:eastAsia="Calibri Light" w:hAnsiTheme="minorHAnsi" w:cstheme="majorHAnsi"/>
          <w:spacing w:val="24"/>
        </w:rPr>
        <w:t xml:space="preserve"> </w:t>
      </w:r>
      <w:r w:rsidRPr="00C1649B">
        <w:rPr>
          <w:rFonts w:asciiTheme="minorHAnsi" w:eastAsia="Calibri Light" w:hAnsiTheme="minorHAnsi" w:cstheme="majorHAnsi"/>
          <w:spacing w:val="-1"/>
        </w:rPr>
        <w:t>e</w:t>
      </w:r>
      <w:r w:rsidRPr="00C1649B">
        <w:rPr>
          <w:rFonts w:asciiTheme="minorHAnsi" w:eastAsia="Calibri Light" w:hAnsiTheme="minorHAnsi" w:cstheme="majorHAnsi"/>
          <w:spacing w:val="1"/>
        </w:rPr>
        <w:t>s</w:t>
      </w:r>
      <w:r w:rsidRPr="00C1649B">
        <w:rPr>
          <w:rFonts w:asciiTheme="minorHAnsi" w:eastAsia="Calibri Light" w:hAnsiTheme="minorHAnsi" w:cstheme="majorHAnsi"/>
        </w:rPr>
        <w:t>ta</w:t>
      </w:r>
      <w:r w:rsidRPr="00C1649B">
        <w:rPr>
          <w:rFonts w:asciiTheme="minorHAnsi" w:eastAsia="Calibri Light" w:hAnsiTheme="minorHAnsi" w:cstheme="majorHAnsi"/>
          <w:spacing w:val="21"/>
        </w:rPr>
        <w:t xml:space="preserve"> </w:t>
      </w:r>
      <w:r w:rsidRPr="00C1649B">
        <w:rPr>
          <w:rFonts w:asciiTheme="minorHAnsi" w:eastAsia="Calibri Light" w:hAnsiTheme="minorHAnsi" w:cstheme="majorHAnsi"/>
        </w:rPr>
        <w:t>con</w:t>
      </w:r>
      <w:r w:rsidRPr="00C1649B">
        <w:rPr>
          <w:rFonts w:asciiTheme="minorHAnsi" w:eastAsia="Calibri Light" w:hAnsiTheme="minorHAnsi" w:cstheme="majorHAnsi"/>
          <w:spacing w:val="1"/>
        </w:rPr>
        <w:t>s</w:t>
      </w:r>
      <w:r w:rsidRPr="00C1649B">
        <w:rPr>
          <w:rFonts w:asciiTheme="minorHAnsi" w:eastAsia="Calibri Light" w:hAnsiTheme="minorHAnsi" w:cstheme="majorHAnsi"/>
        </w:rPr>
        <w:t>ul</w:t>
      </w:r>
      <w:r w:rsidRPr="00C1649B">
        <w:rPr>
          <w:rFonts w:asciiTheme="minorHAnsi" w:eastAsia="Calibri Light" w:hAnsiTheme="minorHAnsi" w:cstheme="majorHAnsi"/>
          <w:spacing w:val="-1"/>
        </w:rPr>
        <w:t>t</w:t>
      </w:r>
      <w:r w:rsidRPr="00C1649B">
        <w:rPr>
          <w:rFonts w:asciiTheme="minorHAnsi" w:eastAsia="Calibri Light" w:hAnsiTheme="minorHAnsi" w:cstheme="majorHAnsi"/>
          <w:spacing w:val="-2"/>
        </w:rPr>
        <w:t>o</w:t>
      </w:r>
      <w:r w:rsidRPr="00C1649B">
        <w:rPr>
          <w:rFonts w:asciiTheme="minorHAnsi" w:eastAsia="Calibri Light" w:hAnsiTheme="minorHAnsi" w:cstheme="majorHAnsi"/>
        </w:rPr>
        <w:t>ría</w:t>
      </w:r>
      <w:r w:rsidRPr="00C1649B">
        <w:rPr>
          <w:rFonts w:asciiTheme="minorHAnsi" w:eastAsia="Calibri Light" w:hAnsiTheme="minorHAnsi" w:cstheme="majorHAnsi"/>
          <w:spacing w:val="24"/>
        </w:rPr>
        <w:t xml:space="preserve"> </w:t>
      </w:r>
      <w:r w:rsidRPr="00C1649B">
        <w:rPr>
          <w:rFonts w:asciiTheme="minorHAnsi" w:eastAsia="Calibri Light" w:hAnsiTheme="minorHAnsi" w:cstheme="majorHAnsi"/>
          <w:spacing w:val="1"/>
        </w:rPr>
        <w:t>e</w:t>
      </w:r>
      <w:r w:rsidRPr="00C1649B">
        <w:rPr>
          <w:rFonts w:asciiTheme="minorHAnsi" w:eastAsia="Calibri Light" w:hAnsiTheme="minorHAnsi" w:cstheme="majorHAnsi"/>
        </w:rPr>
        <w:t>s</w:t>
      </w:r>
      <w:r w:rsidRPr="00C1649B">
        <w:rPr>
          <w:rFonts w:asciiTheme="minorHAnsi" w:eastAsia="Calibri Light" w:hAnsiTheme="minorHAnsi" w:cstheme="majorHAnsi"/>
          <w:spacing w:val="23"/>
        </w:rPr>
        <w:t xml:space="preserve"> </w:t>
      </w:r>
      <w:r w:rsidRPr="00C1649B">
        <w:rPr>
          <w:rFonts w:asciiTheme="minorHAnsi" w:eastAsia="Calibri Light" w:hAnsiTheme="minorHAnsi" w:cstheme="majorHAnsi"/>
        </w:rPr>
        <w:t>de</w:t>
      </w:r>
      <w:r w:rsidRPr="00C1649B">
        <w:rPr>
          <w:rFonts w:asciiTheme="minorHAnsi" w:eastAsia="Calibri Light" w:hAnsiTheme="minorHAnsi" w:cstheme="majorHAnsi"/>
          <w:spacing w:val="24"/>
        </w:rPr>
        <w:t xml:space="preserve"> </w:t>
      </w:r>
      <w:r w:rsidRPr="00C1649B">
        <w:rPr>
          <w:rFonts w:asciiTheme="minorHAnsi" w:eastAsia="Calibri Light" w:hAnsiTheme="minorHAnsi" w:cstheme="majorHAnsi"/>
          <w:spacing w:val="1"/>
        </w:rPr>
        <w:t>9</w:t>
      </w:r>
      <w:r w:rsidRPr="00C1649B">
        <w:rPr>
          <w:rFonts w:asciiTheme="minorHAnsi" w:eastAsia="Calibri Light" w:hAnsiTheme="minorHAnsi" w:cstheme="majorHAnsi"/>
        </w:rPr>
        <w:t>0</w:t>
      </w:r>
      <w:r w:rsidRPr="00C1649B">
        <w:rPr>
          <w:rFonts w:asciiTheme="minorHAnsi" w:eastAsia="Calibri Light" w:hAnsiTheme="minorHAnsi" w:cstheme="majorHAnsi"/>
          <w:spacing w:val="23"/>
        </w:rPr>
        <w:t xml:space="preserve"> </w:t>
      </w:r>
      <w:r w:rsidRPr="00C1649B">
        <w:rPr>
          <w:rFonts w:asciiTheme="minorHAnsi" w:eastAsia="Calibri Light" w:hAnsiTheme="minorHAnsi" w:cstheme="majorHAnsi"/>
        </w:rPr>
        <w:t>dí</w:t>
      </w:r>
      <w:r w:rsidRPr="00C1649B">
        <w:rPr>
          <w:rFonts w:asciiTheme="minorHAnsi" w:eastAsia="Calibri Light" w:hAnsiTheme="minorHAnsi" w:cstheme="majorHAnsi"/>
          <w:spacing w:val="-1"/>
        </w:rPr>
        <w:t>a</w:t>
      </w:r>
      <w:r w:rsidRPr="00C1649B">
        <w:rPr>
          <w:rFonts w:asciiTheme="minorHAnsi" w:eastAsia="Calibri Light" w:hAnsiTheme="minorHAnsi" w:cstheme="majorHAnsi"/>
          <w:spacing w:val="1"/>
        </w:rPr>
        <w:t>s</w:t>
      </w:r>
      <w:r w:rsidRPr="00C1649B">
        <w:rPr>
          <w:rFonts w:asciiTheme="minorHAnsi" w:eastAsia="Calibri Light" w:hAnsiTheme="minorHAnsi" w:cstheme="majorHAnsi"/>
        </w:rPr>
        <w:t>, a part</w:t>
      </w:r>
      <w:r w:rsidRPr="00C1649B">
        <w:rPr>
          <w:rFonts w:asciiTheme="minorHAnsi" w:eastAsia="Calibri Light" w:hAnsiTheme="minorHAnsi" w:cstheme="majorHAnsi"/>
          <w:spacing w:val="-1"/>
        </w:rPr>
        <w:t>i</w:t>
      </w:r>
      <w:r w:rsidRPr="00C1649B">
        <w:rPr>
          <w:rFonts w:asciiTheme="minorHAnsi" w:eastAsia="Calibri Light" w:hAnsiTheme="minorHAnsi" w:cstheme="majorHAnsi"/>
        </w:rPr>
        <w:t>r</w:t>
      </w:r>
      <w:r w:rsidRPr="00C1649B">
        <w:rPr>
          <w:rFonts w:asciiTheme="minorHAnsi" w:eastAsia="Calibri Light" w:hAnsiTheme="minorHAnsi" w:cstheme="majorHAnsi"/>
          <w:spacing w:val="25"/>
        </w:rPr>
        <w:t xml:space="preserve"> </w:t>
      </w:r>
      <w:r w:rsidRPr="00C1649B">
        <w:rPr>
          <w:rFonts w:asciiTheme="minorHAnsi" w:eastAsia="Calibri Light" w:hAnsiTheme="minorHAnsi" w:cstheme="majorHAnsi"/>
        </w:rPr>
        <w:t xml:space="preserve">del siguiente día de la firma del contrato y </w:t>
      </w:r>
      <w:r w:rsidRPr="00C1649B">
        <w:rPr>
          <w:rFonts w:asciiTheme="minorHAnsi" w:eastAsia="Calibri Light" w:hAnsiTheme="minorHAnsi" w:cstheme="majorHAnsi"/>
          <w:spacing w:val="-1"/>
        </w:rPr>
        <w:t>d</w:t>
      </w:r>
      <w:r w:rsidRPr="00C1649B">
        <w:rPr>
          <w:rFonts w:asciiTheme="minorHAnsi" w:eastAsia="Calibri Light" w:hAnsiTheme="minorHAnsi" w:cstheme="majorHAnsi"/>
          <w:spacing w:val="1"/>
        </w:rPr>
        <w:t>es</w:t>
      </w:r>
      <w:r w:rsidRPr="00C1649B">
        <w:rPr>
          <w:rFonts w:asciiTheme="minorHAnsi" w:eastAsia="Calibri Light" w:hAnsiTheme="minorHAnsi" w:cstheme="majorHAnsi"/>
        </w:rPr>
        <w:t>g</w:t>
      </w:r>
      <w:r w:rsidRPr="00C1649B">
        <w:rPr>
          <w:rFonts w:asciiTheme="minorHAnsi" w:eastAsia="Calibri Light" w:hAnsiTheme="minorHAnsi" w:cstheme="majorHAnsi"/>
          <w:spacing w:val="-1"/>
        </w:rPr>
        <w:t>l</w:t>
      </w:r>
      <w:r w:rsidRPr="00C1649B">
        <w:rPr>
          <w:rFonts w:asciiTheme="minorHAnsi" w:eastAsia="Calibri Light" w:hAnsiTheme="minorHAnsi" w:cstheme="majorHAnsi"/>
          <w:spacing w:val="-2"/>
        </w:rPr>
        <w:t>o</w:t>
      </w:r>
      <w:r w:rsidRPr="00C1649B">
        <w:rPr>
          <w:rFonts w:asciiTheme="minorHAnsi" w:eastAsia="Calibri Light" w:hAnsiTheme="minorHAnsi" w:cstheme="majorHAnsi"/>
          <w:spacing w:val="1"/>
        </w:rPr>
        <w:t>s</w:t>
      </w:r>
      <w:r w:rsidRPr="00C1649B">
        <w:rPr>
          <w:rFonts w:asciiTheme="minorHAnsi" w:eastAsia="Calibri Light" w:hAnsiTheme="minorHAnsi" w:cstheme="majorHAnsi"/>
          <w:spacing w:val="-1"/>
        </w:rPr>
        <w:t>a</w:t>
      </w:r>
      <w:r w:rsidRPr="00C1649B">
        <w:rPr>
          <w:rFonts w:asciiTheme="minorHAnsi" w:eastAsia="Calibri Light" w:hAnsiTheme="minorHAnsi" w:cstheme="majorHAnsi"/>
        </w:rPr>
        <w:t xml:space="preserve">da </w:t>
      </w:r>
      <w:r w:rsidRPr="00C1649B">
        <w:rPr>
          <w:rFonts w:asciiTheme="minorHAnsi" w:eastAsia="Calibri Light" w:hAnsiTheme="minorHAnsi" w:cstheme="majorHAnsi"/>
          <w:spacing w:val="-1"/>
        </w:rPr>
        <w:t>l</w:t>
      </w:r>
      <w:r w:rsidRPr="00C1649B">
        <w:rPr>
          <w:rFonts w:asciiTheme="minorHAnsi" w:eastAsia="Calibri Light" w:hAnsiTheme="minorHAnsi" w:cstheme="majorHAnsi"/>
        </w:rPr>
        <w:t>a</w:t>
      </w:r>
      <w:r w:rsidRPr="00C1649B">
        <w:rPr>
          <w:rFonts w:asciiTheme="minorHAnsi" w:eastAsia="Calibri Light" w:hAnsiTheme="minorHAnsi" w:cstheme="majorHAnsi"/>
          <w:spacing w:val="-3"/>
        </w:rPr>
        <w:t xml:space="preserve"> </w:t>
      </w:r>
      <w:r w:rsidRPr="00C1649B">
        <w:rPr>
          <w:rFonts w:asciiTheme="minorHAnsi" w:eastAsia="Calibri Light" w:hAnsiTheme="minorHAnsi" w:cstheme="majorHAnsi"/>
          <w:spacing w:val="1"/>
        </w:rPr>
        <w:t>e</w:t>
      </w:r>
      <w:r w:rsidRPr="00C1649B">
        <w:rPr>
          <w:rFonts w:asciiTheme="minorHAnsi" w:eastAsia="Calibri Light" w:hAnsiTheme="minorHAnsi" w:cstheme="majorHAnsi"/>
        </w:rPr>
        <w:t>nt</w:t>
      </w:r>
      <w:r w:rsidRPr="00C1649B">
        <w:rPr>
          <w:rFonts w:asciiTheme="minorHAnsi" w:eastAsia="Calibri Light" w:hAnsiTheme="minorHAnsi" w:cstheme="majorHAnsi"/>
          <w:spacing w:val="-2"/>
        </w:rPr>
        <w:t>r</w:t>
      </w:r>
      <w:r w:rsidRPr="00C1649B">
        <w:rPr>
          <w:rFonts w:asciiTheme="minorHAnsi" w:eastAsia="Calibri Light" w:hAnsiTheme="minorHAnsi" w:cstheme="majorHAnsi"/>
          <w:spacing w:val="1"/>
        </w:rPr>
        <w:t>e</w:t>
      </w:r>
      <w:r w:rsidRPr="00C1649B">
        <w:rPr>
          <w:rFonts w:asciiTheme="minorHAnsi" w:eastAsia="Calibri Light" w:hAnsiTheme="minorHAnsi" w:cstheme="majorHAnsi"/>
        </w:rPr>
        <w:t>ga</w:t>
      </w:r>
      <w:r w:rsidRPr="00C1649B">
        <w:rPr>
          <w:rFonts w:asciiTheme="minorHAnsi" w:eastAsia="Calibri Light" w:hAnsiTheme="minorHAnsi" w:cstheme="majorHAnsi"/>
          <w:spacing w:val="-3"/>
        </w:rPr>
        <w:t xml:space="preserve"> </w:t>
      </w:r>
      <w:r w:rsidRPr="00C1649B">
        <w:rPr>
          <w:rFonts w:asciiTheme="minorHAnsi" w:eastAsia="Calibri Light" w:hAnsiTheme="minorHAnsi" w:cstheme="majorHAnsi"/>
        </w:rPr>
        <w:t xml:space="preserve">de </w:t>
      </w:r>
      <w:r w:rsidRPr="00C1649B">
        <w:rPr>
          <w:rFonts w:asciiTheme="minorHAnsi" w:eastAsia="Calibri Light" w:hAnsiTheme="minorHAnsi" w:cstheme="majorHAnsi"/>
          <w:spacing w:val="1"/>
        </w:rPr>
        <w:t>p</w:t>
      </w:r>
      <w:r w:rsidRPr="00C1649B">
        <w:rPr>
          <w:rFonts w:asciiTheme="minorHAnsi" w:eastAsia="Calibri Light" w:hAnsiTheme="minorHAnsi" w:cstheme="majorHAnsi"/>
          <w:spacing w:val="-2"/>
        </w:rPr>
        <w:t>ro</w:t>
      </w:r>
      <w:r w:rsidRPr="00C1649B">
        <w:rPr>
          <w:rFonts w:asciiTheme="minorHAnsi" w:eastAsia="Calibri Light" w:hAnsiTheme="minorHAnsi" w:cstheme="majorHAnsi"/>
        </w:rPr>
        <w:t>d</w:t>
      </w:r>
      <w:r w:rsidRPr="00C1649B">
        <w:rPr>
          <w:rFonts w:asciiTheme="minorHAnsi" w:eastAsia="Calibri Light" w:hAnsiTheme="minorHAnsi" w:cstheme="majorHAnsi"/>
          <w:spacing w:val="1"/>
        </w:rPr>
        <w:t>u</w:t>
      </w:r>
      <w:r w:rsidRPr="00C1649B">
        <w:rPr>
          <w:rFonts w:asciiTheme="minorHAnsi" w:eastAsia="Calibri Light" w:hAnsiTheme="minorHAnsi" w:cstheme="majorHAnsi"/>
        </w:rPr>
        <w:t>c</w:t>
      </w:r>
      <w:r w:rsidRPr="00C1649B">
        <w:rPr>
          <w:rFonts w:asciiTheme="minorHAnsi" w:eastAsia="Calibri Light" w:hAnsiTheme="minorHAnsi" w:cstheme="majorHAnsi"/>
          <w:spacing w:val="-1"/>
        </w:rPr>
        <w:t>t</w:t>
      </w:r>
      <w:r w:rsidRPr="00C1649B">
        <w:rPr>
          <w:rFonts w:asciiTheme="minorHAnsi" w:eastAsia="Calibri Light" w:hAnsiTheme="minorHAnsi" w:cstheme="majorHAnsi"/>
        </w:rPr>
        <w:t>os</w:t>
      </w:r>
      <w:r w:rsidRPr="00C1649B">
        <w:rPr>
          <w:rFonts w:asciiTheme="minorHAnsi" w:eastAsia="Calibri Light" w:hAnsiTheme="minorHAnsi" w:cstheme="majorHAnsi"/>
          <w:spacing w:val="-1"/>
        </w:rPr>
        <w:t xml:space="preserve"> d</w:t>
      </w:r>
      <w:r w:rsidRPr="00C1649B">
        <w:rPr>
          <w:rFonts w:asciiTheme="minorHAnsi" w:eastAsia="Calibri Light" w:hAnsiTheme="minorHAnsi" w:cstheme="majorHAnsi"/>
        </w:rPr>
        <w:t>e</w:t>
      </w:r>
      <w:r w:rsidRPr="00C1649B">
        <w:rPr>
          <w:rFonts w:asciiTheme="minorHAnsi" w:eastAsia="Calibri Light" w:hAnsiTheme="minorHAnsi" w:cstheme="majorHAnsi"/>
          <w:spacing w:val="1"/>
        </w:rPr>
        <w:t xml:space="preserve"> </w:t>
      </w:r>
      <w:r w:rsidRPr="00C1649B">
        <w:rPr>
          <w:rFonts w:asciiTheme="minorHAnsi" w:eastAsia="Calibri Light" w:hAnsiTheme="minorHAnsi" w:cstheme="majorHAnsi"/>
        </w:rPr>
        <w:t>la</w:t>
      </w:r>
      <w:r w:rsidRPr="00C1649B">
        <w:rPr>
          <w:rFonts w:asciiTheme="minorHAnsi" w:eastAsia="Calibri Light" w:hAnsiTheme="minorHAnsi" w:cstheme="majorHAnsi"/>
          <w:spacing w:val="-1"/>
        </w:rPr>
        <w:t xml:space="preserve"> </w:t>
      </w:r>
      <w:r w:rsidRPr="00C1649B">
        <w:rPr>
          <w:rFonts w:asciiTheme="minorHAnsi" w:eastAsia="Calibri Light" w:hAnsiTheme="minorHAnsi" w:cstheme="majorHAnsi"/>
          <w:spacing w:val="1"/>
        </w:rPr>
        <w:t>s</w:t>
      </w:r>
      <w:r w:rsidRPr="00C1649B">
        <w:rPr>
          <w:rFonts w:asciiTheme="minorHAnsi" w:eastAsia="Calibri Light" w:hAnsiTheme="minorHAnsi" w:cstheme="majorHAnsi"/>
          <w:spacing w:val="-1"/>
        </w:rPr>
        <w:t>i</w:t>
      </w:r>
      <w:r w:rsidRPr="00C1649B">
        <w:rPr>
          <w:rFonts w:asciiTheme="minorHAnsi" w:eastAsia="Calibri Light" w:hAnsiTheme="minorHAnsi" w:cstheme="majorHAnsi"/>
          <w:spacing w:val="-3"/>
        </w:rPr>
        <w:t>g</w:t>
      </w:r>
      <w:r w:rsidRPr="00C1649B">
        <w:rPr>
          <w:rFonts w:asciiTheme="minorHAnsi" w:eastAsia="Calibri Light" w:hAnsiTheme="minorHAnsi" w:cstheme="majorHAnsi"/>
        </w:rPr>
        <w:t>ui</w:t>
      </w:r>
      <w:r w:rsidRPr="00C1649B">
        <w:rPr>
          <w:rFonts w:asciiTheme="minorHAnsi" w:eastAsia="Calibri Light" w:hAnsiTheme="minorHAnsi" w:cstheme="majorHAnsi"/>
          <w:spacing w:val="1"/>
        </w:rPr>
        <w:t>e</w:t>
      </w:r>
      <w:r w:rsidRPr="00C1649B">
        <w:rPr>
          <w:rFonts w:asciiTheme="minorHAnsi" w:eastAsia="Calibri Light" w:hAnsiTheme="minorHAnsi" w:cstheme="majorHAnsi"/>
        </w:rPr>
        <w:t>n</w:t>
      </w:r>
      <w:r w:rsidRPr="00C1649B">
        <w:rPr>
          <w:rFonts w:asciiTheme="minorHAnsi" w:eastAsia="Calibri Light" w:hAnsiTheme="minorHAnsi" w:cstheme="majorHAnsi"/>
          <w:spacing w:val="-2"/>
        </w:rPr>
        <w:t>t</w:t>
      </w:r>
      <w:r w:rsidRPr="00C1649B">
        <w:rPr>
          <w:rFonts w:asciiTheme="minorHAnsi" w:eastAsia="Calibri Light" w:hAnsiTheme="minorHAnsi" w:cstheme="majorHAnsi"/>
        </w:rPr>
        <w:t>e</w:t>
      </w:r>
      <w:r w:rsidRPr="00C1649B">
        <w:rPr>
          <w:rFonts w:asciiTheme="minorHAnsi" w:eastAsia="Calibri Light" w:hAnsiTheme="minorHAnsi" w:cstheme="majorHAnsi"/>
          <w:spacing w:val="-1"/>
        </w:rPr>
        <w:t xml:space="preserve"> </w:t>
      </w:r>
      <w:r w:rsidRPr="00C1649B">
        <w:rPr>
          <w:rFonts w:asciiTheme="minorHAnsi" w:eastAsia="Calibri Light" w:hAnsiTheme="minorHAnsi" w:cstheme="majorHAnsi"/>
        </w:rPr>
        <w:t>ma</w:t>
      </w:r>
      <w:r w:rsidRPr="00C1649B">
        <w:rPr>
          <w:rFonts w:asciiTheme="minorHAnsi" w:eastAsia="Calibri Light" w:hAnsiTheme="minorHAnsi" w:cstheme="majorHAnsi"/>
          <w:spacing w:val="-2"/>
        </w:rPr>
        <w:t>n</w:t>
      </w:r>
      <w:r w:rsidRPr="00C1649B">
        <w:rPr>
          <w:rFonts w:asciiTheme="minorHAnsi" w:eastAsia="Calibri Light" w:hAnsiTheme="minorHAnsi" w:cstheme="majorHAnsi"/>
          <w:spacing w:val="1"/>
        </w:rPr>
        <w:t>e</w:t>
      </w:r>
      <w:r w:rsidRPr="00C1649B">
        <w:rPr>
          <w:rFonts w:asciiTheme="minorHAnsi" w:eastAsia="Calibri Light" w:hAnsiTheme="minorHAnsi" w:cstheme="majorHAnsi"/>
        </w:rPr>
        <w:t>ra:</w:t>
      </w:r>
      <w:r w:rsidRPr="00C1649B">
        <w:rPr>
          <w:rFonts w:asciiTheme="minorHAnsi" w:eastAsia="Times New Roman" w:hAnsiTheme="minorHAnsi" w:cstheme="majorHAnsi"/>
          <w:b/>
          <w:bCs/>
          <w:sz w:val="16"/>
          <w:szCs w:val="16"/>
        </w:rPr>
        <w:t xml:space="preserve"> </w:t>
      </w:r>
    </w:p>
    <w:p w14:paraId="6BBCE0AE" w14:textId="77777777" w:rsidR="00255794" w:rsidRPr="00C1649B" w:rsidRDefault="00255794" w:rsidP="00255794">
      <w:pPr>
        <w:spacing w:after="0" w:line="240" w:lineRule="auto"/>
        <w:ind w:right="-2"/>
        <w:jc w:val="both"/>
        <w:rPr>
          <w:rFonts w:asciiTheme="minorHAnsi" w:eastAsia="Times New Roman" w:hAnsiTheme="minorHAnsi" w:cstheme="majorHAnsi"/>
          <w:b/>
          <w:bCs/>
          <w:sz w:val="16"/>
          <w:szCs w:val="16"/>
        </w:rPr>
      </w:pPr>
    </w:p>
    <w:p w14:paraId="4804706A" w14:textId="77777777" w:rsidR="00255794" w:rsidRPr="00C1649B" w:rsidRDefault="00255794" w:rsidP="00255794">
      <w:pPr>
        <w:spacing w:after="0" w:line="240" w:lineRule="auto"/>
        <w:ind w:right="-2"/>
        <w:jc w:val="both"/>
        <w:rPr>
          <w:rFonts w:asciiTheme="minorHAnsi" w:eastAsia="Calibri Light" w:hAnsiTheme="minorHAnsi" w:cstheme="majorHAnsi"/>
          <w:sz w:val="20"/>
          <w:szCs w:val="20"/>
        </w:rPr>
      </w:pPr>
      <w:r w:rsidRPr="00C1649B">
        <w:rPr>
          <w:rFonts w:asciiTheme="minorHAnsi" w:eastAsia="Times New Roman" w:hAnsiTheme="minorHAnsi" w:cstheme="majorHAnsi"/>
          <w:b/>
          <w:bCs/>
          <w:sz w:val="20"/>
          <w:szCs w:val="20"/>
        </w:rPr>
        <w:t xml:space="preserve">Tabla 1: </w:t>
      </w:r>
      <w:r w:rsidRPr="00C1649B">
        <w:rPr>
          <w:rFonts w:asciiTheme="minorHAnsi" w:eastAsia="Times New Roman" w:hAnsiTheme="minorHAnsi" w:cstheme="majorHAnsi"/>
          <w:i/>
          <w:iCs/>
          <w:sz w:val="20"/>
          <w:szCs w:val="20"/>
        </w:rPr>
        <w:t>Cronograma de ejecución</w:t>
      </w:r>
    </w:p>
    <w:tbl>
      <w:tblPr>
        <w:tblpPr w:leftFromText="141" w:rightFromText="141" w:vertAnchor="text" w:horzAnchor="margin" w:tblpXSpec="center" w:tblpY="608"/>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97"/>
        <w:gridCol w:w="2189"/>
      </w:tblGrid>
      <w:tr w:rsidR="00255794" w:rsidRPr="00C1649B" w14:paraId="3B262E9A" w14:textId="77777777" w:rsidTr="00113162">
        <w:trPr>
          <w:trHeight w:val="232"/>
        </w:trPr>
        <w:tc>
          <w:tcPr>
            <w:tcW w:w="3663" w:type="pct"/>
            <w:shd w:val="clear" w:color="auto" w:fill="002060"/>
            <w:hideMark/>
          </w:tcPr>
          <w:p w14:paraId="6D59806D" w14:textId="2F0DB368" w:rsidR="00255794" w:rsidRPr="00023DE2" w:rsidRDefault="00255794" w:rsidP="00113162">
            <w:pPr>
              <w:spacing w:after="0" w:line="240" w:lineRule="auto"/>
              <w:jc w:val="center"/>
              <w:rPr>
                <w:rFonts w:asciiTheme="minorHAnsi" w:eastAsia="Times New Roman" w:hAnsiTheme="minorHAnsi" w:cstheme="majorHAnsi"/>
                <w:b/>
                <w:bCs/>
                <w:color w:val="FFFFFF" w:themeColor="background1"/>
                <w:sz w:val="14"/>
                <w:szCs w:val="14"/>
              </w:rPr>
            </w:pPr>
            <w:r w:rsidRPr="00023DE2">
              <w:rPr>
                <w:rFonts w:asciiTheme="minorHAnsi" w:eastAsia="Times New Roman" w:hAnsiTheme="minorHAnsi" w:cstheme="majorHAnsi"/>
                <w:b/>
                <w:bCs/>
                <w:color w:val="FFFFFF" w:themeColor="background1"/>
                <w:sz w:val="14"/>
                <w:szCs w:val="14"/>
              </w:rPr>
              <w:t>CONSULTORÍA FAMILIA SALUD Y SERVICIO</w:t>
            </w:r>
          </w:p>
        </w:tc>
        <w:tc>
          <w:tcPr>
            <w:tcW w:w="1337" w:type="pct"/>
            <w:shd w:val="clear" w:color="auto" w:fill="002060"/>
            <w:noWrap/>
            <w:hideMark/>
          </w:tcPr>
          <w:p w14:paraId="1DA0C159" w14:textId="77777777" w:rsidR="00255794" w:rsidRPr="00CA120B" w:rsidRDefault="00255794" w:rsidP="00113162">
            <w:pPr>
              <w:spacing w:after="0" w:line="240" w:lineRule="auto"/>
              <w:rPr>
                <w:rFonts w:asciiTheme="minorHAnsi" w:eastAsia="Times New Roman" w:hAnsiTheme="minorHAnsi" w:cstheme="majorHAnsi"/>
                <w:b/>
                <w:bCs/>
                <w:color w:val="FFFFFF" w:themeColor="background1"/>
                <w:sz w:val="14"/>
                <w:szCs w:val="14"/>
              </w:rPr>
            </w:pPr>
            <w:r w:rsidRPr="00023DE2">
              <w:rPr>
                <w:rFonts w:asciiTheme="minorHAnsi" w:eastAsia="Times New Roman" w:hAnsiTheme="minorHAnsi" w:cstheme="majorHAnsi"/>
                <w:b/>
                <w:bCs/>
                <w:color w:val="FFFFFF" w:themeColor="background1"/>
                <w:sz w:val="14"/>
                <w:szCs w:val="14"/>
              </w:rPr>
              <w:t>Tiempo de entrega de producto</w:t>
            </w:r>
          </w:p>
        </w:tc>
      </w:tr>
      <w:tr w:rsidR="00255794" w:rsidRPr="00C1649B" w14:paraId="53DB4ABB" w14:textId="77777777" w:rsidTr="00113162">
        <w:trPr>
          <w:trHeight w:val="210"/>
        </w:trPr>
        <w:tc>
          <w:tcPr>
            <w:tcW w:w="3663" w:type="pct"/>
            <w:shd w:val="clear" w:color="auto" w:fill="002060"/>
            <w:noWrap/>
            <w:hideMark/>
          </w:tcPr>
          <w:p w14:paraId="42D6976C" w14:textId="77777777" w:rsidR="00255794" w:rsidRPr="00C1649B" w:rsidRDefault="00255794" w:rsidP="00113162">
            <w:pPr>
              <w:spacing w:after="0" w:line="240" w:lineRule="auto"/>
              <w:rPr>
                <w:rFonts w:asciiTheme="minorHAnsi" w:eastAsia="Times New Roman" w:hAnsiTheme="minorHAnsi" w:cstheme="majorHAnsi"/>
                <w:b/>
                <w:bCs/>
                <w:sz w:val="14"/>
                <w:szCs w:val="14"/>
              </w:rPr>
            </w:pPr>
            <w:r w:rsidRPr="00C1649B">
              <w:rPr>
                <w:rFonts w:asciiTheme="minorHAnsi" w:eastAsia="Times New Roman" w:hAnsiTheme="minorHAnsi" w:cstheme="majorHAnsi"/>
                <w:b/>
                <w:bCs/>
                <w:sz w:val="14"/>
                <w:szCs w:val="14"/>
              </w:rPr>
              <w:t>PRODUCTO 1: GENERALIDADES DE LA FAMILIA PROFESIONAL</w:t>
            </w:r>
          </w:p>
        </w:tc>
        <w:tc>
          <w:tcPr>
            <w:tcW w:w="1337" w:type="pct"/>
            <w:vMerge w:val="restart"/>
            <w:shd w:val="clear" w:color="auto" w:fill="auto"/>
            <w:noWrap/>
            <w:vAlign w:val="center"/>
            <w:hideMark/>
          </w:tcPr>
          <w:p w14:paraId="3D7BDD08" w14:textId="77777777" w:rsidR="00255794" w:rsidRPr="00C1649B" w:rsidRDefault="00255794" w:rsidP="00113162">
            <w:pPr>
              <w:spacing w:after="0" w:line="240" w:lineRule="auto"/>
              <w:jc w:val="center"/>
              <w:rPr>
                <w:rFonts w:asciiTheme="minorHAnsi" w:eastAsia="Times New Roman" w:hAnsiTheme="minorHAnsi" w:cstheme="majorHAnsi"/>
                <w:color w:val="000000"/>
                <w:sz w:val="14"/>
                <w:szCs w:val="14"/>
              </w:rPr>
            </w:pPr>
            <w:r w:rsidRPr="00C1649B">
              <w:rPr>
                <w:rFonts w:asciiTheme="minorHAnsi" w:eastAsia="Times New Roman" w:hAnsiTheme="minorHAnsi" w:cstheme="majorHAnsi"/>
                <w:color w:val="000000" w:themeColor="text1"/>
                <w:sz w:val="14"/>
                <w:szCs w:val="14"/>
              </w:rPr>
              <w:t>30 días a partir del siguiente día de la firma del contrato.</w:t>
            </w:r>
          </w:p>
        </w:tc>
      </w:tr>
      <w:tr w:rsidR="00255794" w:rsidRPr="00C1649B" w14:paraId="100E1287" w14:textId="77777777" w:rsidTr="00113162">
        <w:trPr>
          <w:trHeight w:val="179"/>
        </w:trPr>
        <w:tc>
          <w:tcPr>
            <w:tcW w:w="3663" w:type="pct"/>
            <w:shd w:val="clear" w:color="auto" w:fill="auto"/>
            <w:noWrap/>
            <w:hideMark/>
          </w:tcPr>
          <w:p w14:paraId="1ECEC512" w14:textId="77777777" w:rsidR="00255794" w:rsidRPr="00C1649B" w:rsidRDefault="00255794" w:rsidP="00113162">
            <w:pPr>
              <w:spacing w:after="0" w:line="240" w:lineRule="auto"/>
              <w:rPr>
                <w:rFonts w:asciiTheme="minorHAnsi" w:eastAsia="Times New Roman" w:hAnsiTheme="minorHAnsi" w:cstheme="majorHAnsi"/>
                <w:sz w:val="14"/>
                <w:szCs w:val="14"/>
              </w:rPr>
            </w:pPr>
            <w:r w:rsidRPr="00C1649B">
              <w:rPr>
                <w:rFonts w:asciiTheme="minorHAnsi" w:eastAsia="Times New Roman" w:hAnsiTheme="minorHAnsi" w:cstheme="majorHAnsi"/>
                <w:sz w:val="14"/>
                <w:szCs w:val="14"/>
              </w:rPr>
              <w:t>a. Descripción general de la Familia y sus figuras profesionales</w:t>
            </w:r>
          </w:p>
        </w:tc>
        <w:tc>
          <w:tcPr>
            <w:tcW w:w="1337" w:type="pct"/>
            <w:vMerge/>
            <w:vAlign w:val="center"/>
            <w:hideMark/>
          </w:tcPr>
          <w:p w14:paraId="7D6B14E8" w14:textId="77777777" w:rsidR="00255794" w:rsidRPr="00C1649B" w:rsidRDefault="00255794" w:rsidP="00113162">
            <w:pPr>
              <w:spacing w:after="0" w:line="240" w:lineRule="auto"/>
              <w:rPr>
                <w:rFonts w:asciiTheme="minorHAnsi" w:eastAsia="Times New Roman" w:hAnsiTheme="minorHAnsi" w:cstheme="majorHAnsi"/>
                <w:color w:val="000000"/>
                <w:sz w:val="14"/>
                <w:szCs w:val="14"/>
              </w:rPr>
            </w:pPr>
          </w:p>
        </w:tc>
      </w:tr>
      <w:tr w:rsidR="00255794" w:rsidRPr="00C1649B" w14:paraId="1380AB16" w14:textId="77777777" w:rsidTr="00113162">
        <w:trPr>
          <w:trHeight w:val="182"/>
        </w:trPr>
        <w:tc>
          <w:tcPr>
            <w:tcW w:w="3663" w:type="pct"/>
            <w:shd w:val="clear" w:color="auto" w:fill="auto"/>
            <w:hideMark/>
          </w:tcPr>
          <w:p w14:paraId="06E97D78" w14:textId="77777777" w:rsidR="00255794" w:rsidRPr="00C1649B" w:rsidRDefault="00255794" w:rsidP="00113162">
            <w:pPr>
              <w:spacing w:after="0" w:line="240" w:lineRule="auto"/>
              <w:rPr>
                <w:rFonts w:asciiTheme="minorHAnsi" w:eastAsia="Times New Roman" w:hAnsiTheme="minorHAnsi" w:cstheme="majorHAnsi"/>
                <w:sz w:val="14"/>
                <w:szCs w:val="14"/>
              </w:rPr>
            </w:pPr>
            <w:r w:rsidRPr="00C1649B">
              <w:rPr>
                <w:rFonts w:asciiTheme="minorHAnsi" w:eastAsia="Times New Roman" w:hAnsiTheme="minorHAnsi" w:cstheme="majorHAnsi"/>
                <w:sz w:val="14"/>
                <w:szCs w:val="14"/>
              </w:rPr>
              <w:t>b. Principios científicos: empleabilidad, formación para el trabajo</w:t>
            </w:r>
          </w:p>
        </w:tc>
        <w:tc>
          <w:tcPr>
            <w:tcW w:w="1337" w:type="pct"/>
            <w:vMerge/>
            <w:vAlign w:val="center"/>
            <w:hideMark/>
          </w:tcPr>
          <w:p w14:paraId="467F0F74" w14:textId="77777777" w:rsidR="00255794" w:rsidRPr="00C1649B" w:rsidRDefault="00255794" w:rsidP="00113162">
            <w:pPr>
              <w:spacing w:after="0" w:line="240" w:lineRule="auto"/>
              <w:rPr>
                <w:rFonts w:asciiTheme="minorHAnsi" w:eastAsia="Times New Roman" w:hAnsiTheme="minorHAnsi" w:cstheme="majorHAnsi"/>
                <w:color w:val="000000"/>
                <w:sz w:val="14"/>
                <w:szCs w:val="14"/>
              </w:rPr>
            </w:pPr>
          </w:p>
        </w:tc>
      </w:tr>
      <w:tr w:rsidR="00255794" w:rsidRPr="00C1649B" w14:paraId="11C573F6" w14:textId="77777777" w:rsidTr="00113162">
        <w:trPr>
          <w:trHeight w:val="228"/>
        </w:trPr>
        <w:tc>
          <w:tcPr>
            <w:tcW w:w="3663" w:type="pct"/>
            <w:shd w:val="clear" w:color="auto" w:fill="auto"/>
            <w:hideMark/>
          </w:tcPr>
          <w:p w14:paraId="4A302B95" w14:textId="77777777" w:rsidR="00255794" w:rsidRPr="00C1649B" w:rsidRDefault="00255794" w:rsidP="00113162">
            <w:pPr>
              <w:spacing w:after="0" w:line="240" w:lineRule="auto"/>
              <w:rPr>
                <w:rFonts w:asciiTheme="minorHAnsi" w:eastAsia="Times New Roman" w:hAnsiTheme="minorHAnsi" w:cstheme="majorHAnsi"/>
                <w:sz w:val="14"/>
                <w:szCs w:val="14"/>
              </w:rPr>
            </w:pPr>
            <w:r w:rsidRPr="00C1649B">
              <w:rPr>
                <w:rFonts w:asciiTheme="minorHAnsi" w:eastAsia="Times New Roman" w:hAnsiTheme="minorHAnsi" w:cstheme="majorHAnsi"/>
                <w:sz w:val="14"/>
                <w:szCs w:val="14"/>
              </w:rPr>
              <w:t>c. Contribución del Bachiller a las necesidades productivas del país</w:t>
            </w:r>
          </w:p>
        </w:tc>
        <w:tc>
          <w:tcPr>
            <w:tcW w:w="1337" w:type="pct"/>
            <w:vMerge/>
            <w:vAlign w:val="center"/>
            <w:hideMark/>
          </w:tcPr>
          <w:p w14:paraId="3504BCA2" w14:textId="77777777" w:rsidR="00255794" w:rsidRPr="00C1649B" w:rsidRDefault="00255794" w:rsidP="00113162">
            <w:pPr>
              <w:spacing w:after="0" w:line="240" w:lineRule="auto"/>
              <w:rPr>
                <w:rFonts w:asciiTheme="minorHAnsi" w:eastAsia="Times New Roman" w:hAnsiTheme="minorHAnsi" w:cstheme="majorHAnsi"/>
                <w:color w:val="000000"/>
                <w:sz w:val="14"/>
                <w:szCs w:val="14"/>
              </w:rPr>
            </w:pPr>
          </w:p>
        </w:tc>
      </w:tr>
      <w:tr w:rsidR="00255794" w:rsidRPr="00C1649B" w14:paraId="0DC006BB" w14:textId="77777777" w:rsidTr="00113162">
        <w:trPr>
          <w:trHeight w:val="58"/>
        </w:trPr>
        <w:tc>
          <w:tcPr>
            <w:tcW w:w="3663" w:type="pct"/>
            <w:shd w:val="clear" w:color="auto" w:fill="auto"/>
            <w:noWrap/>
            <w:hideMark/>
          </w:tcPr>
          <w:p w14:paraId="5EFE676D" w14:textId="77777777" w:rsidR="00255794" w:rsidRPr="00C1649B" w:rsidRDefault="00255794" w:rsidP="00113162">
            <w:pPr>
              <w:spacing w:after="0" w:line="240" w:lineRule="auto"/>
              <w:rPr>
                <w:rFonts w:asciiTheme="minorHAnsi" w:eastAsia="Times New Roman" w:hAnsiTheme="minorHAnsi" w:cstheme="majorHAnsi"/>
                <w:sz w:val="14"/>
                <w:szCs w:val="14"/>
              </w:rPr>
            </w:pPr>
            <w:r w:rsidRPr="00C1649B">
              <w:rPr>
                <w:rFonts w:asciiTheme="minorHAnsi" w:eastAsia="Times New Roman" w:hAnsiTheme="minorHAnsi" w:cstheme="majorHAnsi"/>
                <w:sz w:val="14"/>
                <w:szCs w:val="14"/>
              </w:rPr>
              <w:t>d. Perfil de salida del estudiantado</w:t>
            </w:r>
          </w:p>
        </w:tc>
        <w:tc>
          <w:tcPr>
            <w:tcW w:w="1337" w:type="pct"/>
            <w:vMerge/>
            <w:vAlign w:val="center"/>
            <w:hideMark/>
          </w:tcPr>
          <w:p w14:paraId="60D2B03D" w14:textId="77777777" w:rsidR="00255794" w:rsidRPr="00C1649B" w:rsidRDefault="00255794" w:rsidP="00113162">
            <w:pPr>
              <w:spacing w:after="0" w:line="240" w:lineRule="auto"/>
              <w:rPr>
                <w:rFonts w:asciiTheme="minorHAnsi" w:eastAsia="Times New Roman" w:hAnsiTheme="minorHAnsi" w:cstheme="majorHAnsi"/>
                <w:color w:val="000000"/>
                <w:sz w:val="14"/>
                <w:szCs w:val="14"/>
              </w:rPr>
            </w:pPr>
          </w:p>
        </w:tc>
      </w:tr>
      <w:tr w:rsidR="00255794" w:rsidRPr="00C1649B" w14:paraId="773C4483" w14:textId="77777777" w:rsidTr="00113162">
        <w:trPr>
          <w:trHeight w:val="119"/>
        </w:trPr>
        <w:tc>
          <w:tcPr>
            <w:tcW w:w="3663" w:type="pct"/>
            <w:shd w:val="clear" w:color="auto" w:fill="auto"/>
            <w:noWrap/>
            <w:hideMark/>
          </w:tcPr>
          <w:p w14:paraId="1ACEDCFF" w14:textId="77777777" w:rsidR="00255794" w:rsidRPr="00C1649B" w:rsidRDefault="00255794" w:rsidP="00113162">
            <w:pPr>
              <w:spacing w:after="0" w:line="240" w:lineRule="auto"/>
              <w:rPr>
                <w:rFonts w:asciiTheme="minorHAnsi" w:eastAsia="Times New Roman" w:hAnsiTheme="minorHAnsi" w:cstheme="majorHAnsi"/>
                <w:sz w:val="14"/>
                <w:szCs w:val="14"/>
              </w:rPr>
            </w:pPr>
            <w:r w:rsidRPr="00C1649B">
              <w:rPr>
                <w:rFonts w:asciiTheme="minorHAnsi" w:eastAsia="Times New Roman" w:hAnsiTheme="minorHAnsi" w:cstheme="majorHAnsi"/>
                <w:sz w:val="14"/>
                <w:szCs w:val="14"/>
              </w:rPr>
              <w:t>e. Objetivos generales de la Familia</w:t>
            </w:r>
          </w:p>
        </w:tc>
        <w:tc>
          <w:tcPr>
            <w:tcW w:w="1337" w:type="pct"/>
            <w:vMerge/>
            <w:vAlign w:val="center"/>
            <w:hideMark/>
          </w:tcPr>
          <w:p w14:paraId="0D00EACC" w14:textId="77777777" w:rsidR="00255794" w:rsidRPr="00C1649B" w:rsidRDefault="00255794" w:rsidP="00113162">
            <w:pPr>
              <w:spacing w:after="0" w:line="240" w:lineRule="auto"/>
              <w:rPr>
                <w:rFonts w:asciiTheme="minorHAnsi" w:eastAsia="Times New Roman" w:hAnsiTheme="minorHAnsi" w:cstheme="majorHAnsi"/>
                <w:color w:val="000000"/>
                <w:sz w:val="14"/>
                <w:szCs w:val="14"/>
              </w:rPr>
            </w:pPr>
          </w:p>
        </w:tc>
      </w:tr>
      <w:tr w:rsidR="00255794" w:rsidRPr="00C1649B" w14:paraId="43B3D916" w14:textId="77777777" w:rsidTr="00113162">
        <w:trPr>
          <w:trHeight w:val="198"/>
        </w:trPr>
        <w:tc>
          <w:tcPr>
            <w:tcW w:w="3663" w:type="pct"/>
            <w:shd w:val="clear" w:color="auto" w:fill="002060"/>
            <w:hideMark/>
          </w:tcPr>
          <w:p w14:paraId="5E1D3C77" w14:textId="77777777" w:rsidR="00255794" w:rsidRPr="00C1649B" w:rsidRDefault="00255794" w:rsidP="00113162">
            <w:pPr>
              <w:spacing w:after="0" w:line="240" w:lineRule="auto"/>
              <w:rPr>
                <w:rFonts w:asciiTheme="minorHAnsi" w:eastAsia="Times New Roman" w:hAnsiTheme="minorHAnsi" w:cstheme="majorHAnsi"/>
                <w:b/>
                <w:bCs/>
                <w:sz w:val="14"/>
                <w:szCs w:val="14"/>
              </w:rPr>
            </w:pPr>
            <w:r w:rsidRPr="00C1649B">
              <w:rPr>
                <w:rFonts w:asciiTheme="minorHAnsi" w:eastAsia="Times New Roman" w:hAnsiTheme="minorHAnsi" w:cstheme="majorHAnsi"/>
                <w:b/>
                <w:bCs/>
                <w:sz w:val="14"/>
                <w:szCs w:val="14"/>
              </w:rPr>
              <w:t>SUBPRODUCTO 1: ELABORACIÓN DEL CURRÍCULO DE LA FAMILIA PROFESIONAL</w:t>
            </w:r>
          </w:p>
        </w:tc>
        <w:tc>
          <w:tcPr>
            <w:tcW w:w="1337" w:type="pct"/>
            <w:vMerge/>
            <w:noWrap/>
            <w:hideMark/>
          </w:tcPr>
          <w:p w14:paraId="22A58A35" w14:textId="77777777" w:rsidR="00255794" w:rsidRPr="00C1649B" w:rsidRDefault="00255794" w:rsidP="00113162">
            <w:pPr>
              <w:spacing w:after="0" w:line="240" w:lineRule="auto"/>
              <w:rPr>
                <w:rFonts w:asciiTheme="minorHAnsi" w:eastAsia="Times New Roman" w:hAnsiTheme="minorHAnsi" w:cstheme="majorHAnsi"/>
                <w:color w:val="000000"/>
                <w:sz w:val="14"/>
                <w:szCs w:val="14"/>
              </w:rPr>
            </w:pPr>
          </w:p>
        </w:tc>
      </w:tr>
      <w:tr w:rsidR="00255794" w:rsidRPr="00C1649B" w14:paraId="541BF6EE" w14:textId="77777777" w:rsidTr="00113162">
        <w:trPr>
          <w:trHeight w:val="266"/>
        </w:trPr>
        <w:tc>
          <w:tcPr>
            <w:tcW w:w="3663" w:type="pct"/>
            <w:shd w:val="clear" w:color="auto" w:fill="auto"/>
            <w:hideMark/>
          </w:tcPr>
          <w:p w14:paraId="659C05EB" w14:textId="77777777" w:rsidR="00255794" w:rsidRPr="00C1649B" w:rsidRDefault="00255794" w:rsidP="00113162">
            <w:pPr>
              <w:spacing w:after="0" w:line="240" w:lineRule="auto"/>
              <w:rPr>
                <w:rFonts w:asciiTheme="minorHAnsi" w:eastAsia="Times New Roman" w:hAnsiTheme="minorHAnsi" w:cstheme="majorHAnsi"/>
                <w:sz w:val="14"/>
                <w:szCs w:val="14"/>
              </w:rPr>
            </w:pPr>
            <w:r w:rsidRPr="00C1649B">
              <w:rPr>
                <w:rFonts w:asciiTheme="minorHAnsi" w:eastAsia="Times New Roman" w:hAnsiTheme="minorHAnsi" w:cstheme="majorHAnsi"/>
                <w:sz w:val="14"/>
                <w:szCs w:val="14"/>
              </w:rPr>
              <w:t>f. Malla curricular (Módulos formativos): criterios de evaluación y contenidos básicos</w:t>
            </w:r>
          </w:p>
        </w:tc>
        <w:tc>
          <w:tcPr>
            <w:tcW w:w="1337" w:type="pct"/>
            <w:vMerge/>
            <w:vAlign w:val="center"/>
            <w:hideMark/>
          </w:tcPr>
          <w:p w14:paraId="2D9BFBE9" w14:textId="77777777" w:rsidR="00255794" w:rsidRPr="00C1649B" w:rsidRDefault="00255794" w:rsidP="00113162">
            <w:pPr>
              <w:spacing w:after="0" w:line="240" w:lineRule="auto"/>
              <w:rPr>
                <w:rFonts w:asciiTheme="minorHAnsi" w:eastAsia="Times New Roman" w:hAnsiTheme="minorHAnsi" w:cstheme="majorHAnsi"/>
                <w:color w:val="000000"/>
                <w:sz w:val="14"/>
                <w:szCs w:val="14"/>
              </w:rPr>
            </w:pPr>
          </w:p>
        </w:tc>
      </w:tr>
      <w:tr w:rsidR="00255794" w:rsidRPr="00C1649B" w14:paraId="67DC4659" w14:textId="77777777" w:rsidTr="00113162">
        <w:trPr>
          <w:trHeight w:val="214"/>
        </w:trPr>
        <w:tc>
          <w:tcPr>
            <w:tcW w:w="3663" w:type="pct"/>
            <w:shd w:val="clear" w:color="auto" w:fill="auto"/>
            <w:hideMark/>
          </w:tcPr>
          <w:p w14:paraId="4FDCE7C5" w14:textId="77777777" w:rsidR="00255794" w:rsidRPr="00C1649B" w:rsidRDefault="00255794" w:rsidP="00113162">
            <w:pPr>
              <w:spacing w:after="0" w:line="240" w:lineRule="auto"/>
              <w:jc w:val="both"/>
              <w:rPr>
                <w:rFonts w:asciiTheme="minorHAnsi" w:eastAsia="Times New Roman" w:hAnsiTheme="minorHAnsi" w:cstheme="majorHAnsi"/>
                <w:sz w:val="14"/>
                <w:szCs w:val="14"/>
              </w:rPr>
            </w:pPr>
            <w:r w:rsidRPr="00C1649B">
              <w:rPr>
                <w:rFonts w:asciiTheme="minorHAnsi" w:eastAsia="Times New Roman" w:hAnsiTheme="minorHAnsi" w:cstheme="majorHAnsi"/>
                <w:sz w:val="14"/>
                <w:szCs w:val="14"/>
              </w:rPr>
              <w:t>g. Tronco (Plan común de la familia): Módulos transversales con enfoque de derechos: género, diversidad, interculturalidad</w:t>
            </w:r>
          </w:p>
        </w:tc>
        <w:tc>
          <w:tcPr>
            <w:tcW w:w="1337" w:type="pct"/>
            <w:vMerge/>
            <w:vAlign w:val="center"/>
            <w:hideMark/>
          </w:tcPr>
          <w:p w14:paraId="68B44C34" w14:textId="77777777" w:rsidR="00255794" w:rsidRPr="00C1649B" w:rsidRDefault="00255794" w:rsidP="00113162">
            <w:pPr>
              <w:spacing w:after="0" w:line="240" w:lineRule="auto"/>
              <w:rPr>
                <w:rFonts w:asciiTheme="minorHAnsi" w:eastAsia="Times New Roman" w:hAnsiTheme="minorHAnsi" w:cstheme="majorHAnsi"/>
                <w:color w:val="000000"/>
                <w:sz w:val="14"/>
                <w:szCs w:val="14"/>
              </w:rPr>
            </w:pPr>
          </w:p>
        </w:tc>
      </w:tr>
      <w:tr w:rsidR="00255794" w:rsidRPr="00C1649B" w14:paraId="05891677" w14:textId="77777777" w:rsidTr="00113162">
        <w:trPr>
          <w:trHeight w:val="289"/>
        </w:trPr>
        <w:tc>
          <w:tcPr>
            <w:tcW w:w="3663" w:type="pct"/>
            <w:shd w:val="clear" w:color="auto" w:fill="auto"/>
            <w:hideMark/>
          </w:tcPr>
          <w:p w14:paraId="0883ADE9" w14:textId="77777777" w:rsidR="00255794" w:rsidRPr="00C1649B" w:rsidRDefault="00255794" w:rsidP="00113162">
            <w:pPr>
              <w:spacing w:after="0" w:line="240" w:lineRule="auto"/>
              <w:jc w:val="both"/>
              <w:rPr>
                <w:rFonts w:asciiTheme="minorHAnsi" w:eastAsia="Times New Roman" w:hAnsiTheme="minorHAnsi" w:cstheme="majorHAnsi"/>
                <w:sz w:val="14"/>
                <w:szCs w:val="14"/>
              </w:rPr>
            </w:pPr>
            <w:r w:rsidRPr="00C1649B">
              <w:rPr>
                <w:rFonts w:asciiTheme="minorHAnsi" w:eastAsia="Times New Roman" w:hAnsiTheme="minorHAnsi" w:cstheme="majorHAnsi"/>
                <w:sz w:val="14"/>
                <w:szCs w:val="14"/>
              </w:rPr>
              <w:t>e. Competencias: técnicas (conocimientos), procedimentales (procesos) y comportamentales (psicosociales, conductuales, socioemocionales, actitudinales y comunicacionales)</w:t>
            </w:r>
          </w:p>
        </w:tc>
        <w:tc>
          <w:tcPr>
            <w:tcW w:w="1337" w:type="pct"/>
            <w:vMerge/>
            <w:vAlign w:val="center"/>
            <w:hideMark/>
          </w:tcPr>
          <w:p w14:paraId="3EB37480" w14:textId="77777777" w:rsidR="00255794" w:rsidRPr="00C1649B" w:rsidRDefault="00255794" w:rsidP="00113162">
            <w:pPr>
              <w:spacing w:after="0" w:line="240" w:lineRule="auto"/>
              <w:rPr>
                <w:rFonts w:asciiTheme="minorHAnsi" w:eastAsia="Times New Roman" w:hAnsiTheme="minorHAnsi" w:cstheme="majorHAnsi"/>
                <w:color w:val="000000"/>
                <w:sz w:val="14"/>
                <w:szCs w:val="14"/>
              </w:rPr>
            </w:pPr>
          </w:p>
        </w:tc>
      </w:tr>
      <w:tr w:rsidR="00255794" w:rsidRPr="00C1649B" w14:paraId="7928962A" w14:textId="77777777" w:rsidTr="00113162">
        <w:trPr>
          <w:trHeight w:val="48"/>
        </w:trPr>
        <w:tc>
          <w:tcPr>
            <w:tcW w:w="3663" w:type="pct"/>
            <w:shd w:val="clear" w:color="auto" w:fill="002060"/>
            <w:hideMark/>
          </w:tcPr>
          <w:p w14:paraId="772F7D0A" w14:textId="77777777" w:rsidR="00255794" w:rsidRPr="00C1649B" w:rsidRDefault="00255794" w:rsidP="00113162">
            <w:pPr>
              <w:spacing w:after="0" w:line="240" w:lineRule="auto"/>
              <w:rPr>
                <w:rFonts w:asciiTheme="minorHAnsi" w:eastAsia="Times New Roman" w:hAnsiTheme="minorHAnsi" w:cstheme="majorHAnsi"/>
                <w:b/>
                <w:bCs/>
                <w:sz w:val="14"/>
                <w:szCs w:val="14"/>
              </w:rPr>
            </w:pPr>
            <w:r w:rsidRPr="00C1649B">
              <w:rPr>
                <w:rFonts w:asciiTheme="minorHAnsi" w:eastAsia="Times New Roman" w:hAnsiTheme="minorHAnsi" w:cstheme="majorHAnsi"/>
                <w:b/>
                <w:bCs/>
                <w:sz w:val="14"/>
                <w:szCs w:val="14"/>
              </w:rPr>
              <w:t>PRODUCTO 2: ELABORACIÓN DEL CURRÍCULO DE LAS FIGURAS PROFESIONALES</w:t>
            </w:r>
          </w:p>
        </w:tc>
        <w:tc>
          <w:tcPr>
            <w:tcW w:w="1337" w:type="pct"/>
            <w:vMerge w:val="restart"/>
            <w:shd w:val="clear" w:color="auto" w:fill="auto"/>
            <w:noWrap/>
            <w:vAlign w:val="center"/>
            <w:hideMark/>
          </w:tcPr>
          <w:p w14:paraId="73DCD01B" w14:textId="77777777" w:rsidR="00255794" w:rsidRPr="00C1649B" w:rsidRDefault="00255794" w:rsidP="00113162">
            <w:pPr>
              <w:spacing w:after="0" w:line="240" w:lineRule="auto"/>
              <w:jc w:val="center"/>
              <w:rPr>
                <w:rFonts w:asciiTheme="minorHAnsi" w:eastAsia="Times New Roman" w:hAnsiTheme="minorHAnsi" w:cstheme="majorHAnsi"/>
                <w:color w:val="000000"/>
                <w:sz w:val="14"/>
                <w:szCs w:val="14"/>
              </w:rPr>
            </w:pPr>
            <w:r w:rsidRPr="00C1649B">
              <w:rPr>
                <w:rFonts w:asciiTheme="minorHAnsi" w:eastAsia="Times New Roman" w:hAnsiTheme="minorHAnsi" w:cstheme="majorHAnsi"/>
                <w:color w:val="000000" w:themeColor="text1"/>
                <w:sz w:val="14"/>
                <w:szCs w:val="14"/>
              </w:rPr>
              <w:t>60 días a partir del siguiente día de la firma del contrato.</w:t>
            </w:r>
          </w:p>
        </w:tc>
      </w:tr>
      <w:tr w:rsidR="00255794" w:rsidRPr="00C1649B" w14:paraId="155C799B" w14:textId="77777777" w:rsidTr="00113162">
        <w:trPr>
          <w:trHeight w:val="48"/>
        </w:trPr>
        <w:tc>
          <w:tcPr>
            <w:tcW w:w="3663" w:type="pct"/>
            <w:shd w:val="clear" w:color="auto" w:fill="auto"/>
          </w:tcPr>
          <w:p w14:paraId="2515BAED" w14:textId="77777777" w:rsidR="00255794" w:rsidRPr="00C1649B" w:rsidRDefault="00255794" w:rsidP="00113162">
            <w:pPr>
              <w:spacing w:after="0" w:line="240" w:lineRule="auto"/>
              <w:rPr>
                <w:rFonts w:asciiTheme="minorHAnsi" w:eastAsia="Times New Roman" w:hAnsiTheme="minorHAnsi" w:cstheme="majorHAnsi"/>
                <w:b/>
                <w:bCs/>
                <w:sz w:val="14"/>
                <w:szCs w:val="14"/>
              </w:rPr>
            </w:pPr>
            <w:r w:rsidRPr="00C1649B">
              <w:rPr>
                <w:rFonts w:asciiTheme="minorHAnsi" w:eastAsia="Times New Roman" w:hAnsiTheme="minorHAnsi" w:cstheme="majorHAnsi"/>
                <w:b/>
                <w:bCs/>
                <w:sz w:val="14"/>
                <w:szCs w:val="14"/>
              </w:rPr>
              <w:t>a. Mallas curriculares</w:t>
            </w:r>
            <w:r w:rsidRPr="00C1649B">
              <w:rPr>
                <w:rFonts w:asciiTheme="minorHAnsi" w:eastAsia="Times New Roman" w:hAnsiTheme="minorHAnsi" w:cstheme="majorHAnsi"/>
                <w:b/>
                <w:bCs/>
                <w:color w:val="000000"/>
                <w:sz w:val="14"/>
                <w:szCs w:val="14"/>
              </w:rPr>
              <w:t xml:space="preserve"> (</w:t>
            </w:r>
            <w:r w:rsidRPr="00C1649B">
              <w:rPr>
                <w:rFonts w:asciiTheme="minorHAnsi" w:eastAsia="Times New Roman" w:hAnsiTheme="minorHAnsi" w:cstheme="majorHAnsi"/>
                <w:b/>
                <w:bCs/>
                <w:sz w:val="14"/>
                <w:szCs w:val="14"/>
              </w:rPr>
              <w:t>Módulos de formación</w:t>
            </w:r>
            <w:r w:rsidRPr="00C1649B">
              <w:rPr>
                <w:rFonts w:asciiTheme="minorHAnsi" w:eastAsia="Times New Roman" w:hAnsiTheme="minorHAnsi" w:cstheme="majorHAnsi"/>
                <w:b/>
                <w:bCs/>
                <w:color w:val="000000"/>
                <w:sz w:val="14"/>
                <w:szCs w:val="14"/>
              </w:rPr>
              <w:t>:</w:t>
            </w:r>
            <w:r w:rsidRPr="00C1649B">
              <w:rPr>
                <w:rFonts w:asciiTheme="minorHAnsi" w:eastAsia="Times New Roman" w:hAnsiTheme="minorHAnsi" w:cstheme="majorHAnsi"/>
                <w:b/>
                <w:bCs/>
                <w:sz w:val="14"/>
                <w:szCs w:val="14"/>
              </w:rPr>
              <w:t xml:space="preserve"> </w:t>
            </w:r>
            <w:r w:rsidRPr="00C1649B">
              <w:rPr>
                <w:rFonts w:asciiTheme="minorHAnsi" w:eastAsia="Times New Roman" w:hAnsiTheme="minorHAnsi" w:cstheme="majorHAnsi"/>
                <w:b/>
                <w:bCs/>
                <w:color w:val="000000"/>
                <w:sz w:val="14"/>
                <w:szCs w:val="14"/>
              </w:rPr>
              <w:t>teórico/ práctico)</w:t>
            </w:r>
          </w:p>
        </w:tc>
        <w:tc>
          <w:tcPr>
            <w:tcW w:w="1337" w:type="pct"/>
            <w:vMerge/>
            <w:vAlign w:val="center"/>
          </w:tcPr>
          <w:p w14:paraId="4DB0DEB4" w14:textId="77777777" w:rsidR="00255794" w:rsidRPr="00C1649B" w:rsidRDefault="00255794" w:rsidP="00113162">
            <w:pPr>
              <w:spacing w:after="0" w:line="240" w:lineRule="auto"/>
              <w:rPr>
                <w:rFonts w:asciiTheme="minorHAnsi" w:eastAsia="Times New Roman" w:hAnsiTheme="minorHAnsi" w:cstheme="majorHAnsi"/>
                <w:b/>
                <w:bCs/>
                <w:color w:val="000000"/>
                <w:sz w:val="14"/>
                <w:szCs w:val="14"/>
              </w:rPr>
            </w:pPr>
          </w:p>
        </w:tc>
      </w:tr>
      <w:tr w:rsidR="00255794" w:rsidRPr="00C1649B" w14:paraId="3FD042C4" w14:textId="77777777" w:rsidTr="00113162">
        <w:trPr>
          <w:trHeight w:val="58"/>
        </w:trPr>
        <w:tc>
          <w:tcPr>
            <w:tcW w:w="3663" w:type="pct"/>
            <w:shd w:val="clear" w:color="auto" w:fill="auto"/>
          </w:tcPr>
          <w:p w14:paraId="17B1FD76" w14:textId="77777777" w:rsidR="00255794" w:rsidRPr="00C1649B" w:rsidRDefault="00255794" w:rsidP="00113162">
            <w:pPr>
              <w:spacing w:after="0" w:line="240" w:lineRule="auto"/>
              <w:rPr>
                <w:rFonts w:asciiTheme="minorHAnsi" w:eastAsia="Times New Roman" w:hAnsiTheme="minorHAnsi" w:cstheme="majorHAnsi"/>
                <w:b/>
                <w:bCs/>
                <w:sz w:val="14"/>
                <w:szCs w:val="14"/>
              </w:rPr>
            </w:pPr>
            <w:r w:rsidRPr="00C1649B">
              <w:rPr>
                <w:rFonts w:asciiTheme="minorHAnsi" w:eastAsia="Times New Roman" w:hAnsiTheme="minorHAnsi" w:cstheme="majorHAnsi"/>
                <w:color w:val="000000"/>
                <w:sz w:val="14"/>
                <w:szCs w:val="14"/>
              </w:rPr>
              <w:t>Unidades de competencias</w:t>
            </w:r>
          </w:p>
        </w:tc>
        <w:tc>
          <w:tcPr>
            <w:tcW w:w="1337" w:type="pct"/>
            <w:vMerge/>
            <w:vAlign w:val="center"/>
          </w:tcPr>
          <w:p w14:paraId="22555CA7" w14:textId="77777777" w:rsidR="00255794" w:rsidRPr="00C1649B" w:rsidRDefault="00255794" w:rsidP="00113162">
            <w:pPr>
              <w:spacing w:after="0" w:line="240" w:lineRule="auto"/>
              <w:rPr>
                <w:rFonts w:asciiTheme="minorHAnsi" w:eastAsia="Times New Roman" w:hAnsiTheme="minorHAnsi" w:cstheme="majorHAnsi"/>
                <w:b/>
                <w:bCs/>
                <w:color w:val="000000"/>
                <w:sz w:val="14"/>
                <w:szCs w:val="14"/>
              </w:rPr>
            </w:pPr>
          </w:p>
        </w:tc>
      </w:tr>
      <w:tr w:rsidR="00255794" w:rsidRPr="00C1649B" w14:paraId="4B698FC7" w14:textId="77777777" w:rsidTr="00113162">
        <w:trPr>
          <w:trHeight w:val="58"/>
        </w:trPr>
        <w:tc>
          <w:tcPr>
            <w:tcW w:w="3663" w:type="pct"/>
            <w:shd w:val="clear" w:color="auto" w:fill="auto"/>
          </w:tcPr>
          <w:p w14:paraId="339E39B6" w14:textId="77777777" w:rsidR="00255794" w:rsidRPr="00C1649B" w:rsidRDefault="00255794" w:rsidP="00113162">
            <w:pPr>
              <w:spacing w:after="0" w:line="240" w:lineRule="auto"/>
              <w:rPr>
                <w:rFonts w:asciiTheme="minorHAnsi" w:eastAsia="Times New Roman" w:hAnsiTheme="minorHAnsi" w:cstheme="majorHAnsi"/>
                <w:b/>
                <w:bCs/>
                <w:sz w:val="14"/>
                <w:szCs w:val="14"/>
              </w:rPr>
            </w:pPr>
            <w:r w:rsidRPr="00C1649B">
              <w:rPr>
                <w:rFonts w:asciiTheme="minorHAnsi" w:eastAsia="Times New Roman" w:hAnsiTheme="minorHAnsi" w:cstheme="majorHAnsi"/>
                <w:color w:val="000000"/>
                <w:sz w:val="14"/>
                <w:szCs w:val="14"/>
              </w:rPr>
              <w:t>Criterios de evaluación</w:t>
            </w:r>
          </w:p>
        </w:tc>
        <w:tc>
          <w:tcPr>
            <w:tcW w:w="1337" w:type="pct"/>
            <w:vMerge/>
            <w:vAlign w:val="center"/>
          </w:tcPr>
          <w:p w14:paraId="5818D328" w14:textId="77777777" w:rsidR="00255794" w:rsidRPr="00C1649B" w:rsidRDefault="00255794" w:rsidP="00113162">
            <w:pPr>
              <w:spacing w:after="0" w:line="240" w:lineRule="auto"/>
              <w:rPr>
                <w:rFonts w:asciiTheme="minorHAnsi" w:eastAsia="Times New Roman" w:hAnsiTheme="minorHAnsi" w:cstheme="majorHAnsi"/>
                <w:b/>
                <w:bCs/>
                <w:color w:val="000000"/>
                <w:sz w:val="14"/>
                <w:szCs w:val="14"/>
              </w:rPr>
            </w:pPr>
          </w:p>
        </w:tc>
      </w:tr>
      <w:tr w:rsidR="00255794" w:rsidRPr="00C1649B" w14:paraId="7C548CDC" w14:textId="77777777" w:rsidTr="00113162">
        <w:trPr>
          <w:trHeight w:val="58"/>
        </w:trPr>
        <w:tc>
          <w:tcPr>
            <w:tcW w:w="3663" w:type="pct"/>
            <w:shd w:val="clear" w:color="auto" w:fill="auto"/>
          </w:tcPr>
          <w:p w14:paraId="2BBDB4DD" w14:textId="77777777" w:rsidR="00255794" w:rsidRPr="00C1649B" w:rsidRDefault="00255794" w:rsidP="00113162">
            <w:pPr>
              <w:spacing w:after="0" w:line="240" w:lineRule="auto"/>
              <w:rPr>
                <w:rFonts w:asciiTheme="minorHAnsi" w:eastAsia="Times New Roman" w:hAnsiTheme="minorHAnsi" w:cstheme="majorHAnsi"/>
                <w:b/>
                <w:bCs/>
                <w:sz w:val="14"/>
                <w:szCs w:val="14"/>
              </w:rPr>
            </w:pPr>
            <w:r w:rsidRPr="00C1649B">
              <w:rPr>
                <w:rFonts w:asciiTheme="minorHAnsi" w:eastAsia="Times New Roman" w:hAnsiTheme="minorHAnsi" w:cstheme="majorHAnsi"/>
                <w:color w:val="000000"/>
                <w:sz w:val="14"/>
                <w:szCs w:val="14"/>
              </w:rPr>
              <w:t>Resultados de aprendizaje</w:t>
            </w:r>
          </w:p>
        </w:tc>
        <w:tc>
          <w:tcPr>
            <w:tcW w:w="1337" w:type="pct"/>
            <w:vMerge/>
            <w:vAlign w:val="center"/>
          </w:tcPr>
          <w:p w14:paraId="27D04785" w14:textId="77777777" w:rsidR="00255794" w:rsidRPr="00C1649B" w:rsidRDefault="00255794" w:rsidP="00113162">
            <w:pPr>
              <w:spacing w:after="0" w:line="240" w:lineRule="auto"/>
              <w:rPr>
                <w:rFonts w:asciiTheme="minorHAnsi" w:eastAsia="Times New Roman" w:hAnsiTheme="minorHAnsi" w:cstheme="majorHAnsi"/>
                <w:b/>
                <w:bCs/>
                <w:color w:val="000000"/>
                <w:sz w:val="14"/>
                <w:szCs w:val="14"/>
              </w:rPr>
            </w:pPr>
          </w:p>
        </w:tc>
      </w:tr>
      <w:tr w:rsidR="00255794" w:rsidRPr="00C1649B" w14:paraId="6BBECA17" w14:textId="77777777" w:rsidTr="00113162">
        <w:trPr>
          <w:trHeight w:val="58"/>
        </w:trPr>
        <w:tc>
          <w:tcPr>
            <w:tcW w:w="3663" w:type="pct"/>
            <w:shd w:val="clear" w:color="auto" w:fill="auto"/>
          </w:tcPr>
          <w:p w14:paraId="52ACC211" w14:textId="77777777" w:rsidR="00255794" w:rsidRPr="00C1649B" w:rsidRDefault="00255794" w:rsidP="00113162">
            <w:pPr>
              <w:spacing w:after="0" w:line="240" w:lineRule="auto"/>
              <w:rPr>
                <w:rFonts w:asciiTheme="minorHAnsi" w:eastAsia="Times New Roman" w:hAnsiTheme="minorHAnsi" w:cstheme="majorHAnsi"/>
                <w:b/>
                <w:bCs/>
                <w:sz w:val="14"/>
                <w:szCs w:val="14"/>
              </w:rPr>
            </w:pPr>
            <w:r w:rsidRPr="00C1649B">
              <w:rPr>
                <w:rFonts w:asciiTheme="minorHAnsi" w:eastAsia="Times New Roman" w:hAnsiTheme="minorHAnsi" w:cstheme="majorHAnsi"/>
                <w:color w:val="000000"/>
                <w:sz w:val="14"/>
                <w:szCs w:val="14"/>
              </w:rPr>
              <w:t>Contenidos básicos</w:t>
            </w:r>
          </w:p>
        </w:tc>
        <w:tc>
          <w:tcPr>
            <w:tcW w:w="1337" w:type="pct"/>
            <w:vMerge/>
            <w:vAlign w:val="center"/>
          </w:tcPr>
          <w:p w14:paraId="489DE09D" w14:textId="77777777" w:rsidR="00255794" w:rsidRPr="00C1649B" w:rsidRDefault="00255794" w:rsidP="00113162">
            <w:pPr>
              <w:spacing w:after="0" w:line="240" w:lineRule="auto"/>
              <w:rPr>
                <w:rFonts w:asciiTheme="minorHAnsi" w:eastAsia="Times New Roman" w:hAnsiTheme="minorHAnsi" w:cstheme="majorHAnsi"/>
                <w:b/>
                <w:bCs/>
                <w:color w:val="000000"/>
                <w:sz w:val="14"/>
                <w:szCs w:val="14"/>
              </w:rPr>
            </w:pPr>
          </w:p>
        </w:tc>
      </w:tr>
      <w:tr w:rsidR="00255794" w:rsidRPr="00C1649B" w14:paraId="05E368CA" w14:textId="77777777" w:rsidTr="00113162">
        <w:trPr>
          <w:trHeight w:val="58"/>
        </w:trPr>
        <w:tc>
          <w:tcPr>
            <w:tcW w:w="3663" w:type="pct"/>
            <w:shd w:val="clear" w:color="auto" w:fill="auto"/>
          </w:tcPr>
          <w:p w14:paraId="115BB325" w14:textId="77777777" w:rsidR="00255794" w:rsidRPr="00C1649B" w:rsidRDefault="00255794" w:rsidP="00113162">
            <w:pPr>
              <w:spacing w:after="0" w:line="240" w:lineRule="auto"/>
              <w:rPr>
                <w:rFonts w:asciiTheme="minorHAnsi" w:eastAsia="Times New Roman" w:hAnsiTheme="minorHAnsi" w:cstheme="majorHAnsi"/>
                <w:b/>
                <w:bCs/>
                <w:sz w:val="14"/>
                <w:szCs w:val="14"/>
              </w:rPr>
            </w:pPr>
            <w:r w:rsidRPr="00C1649B">
              <w:rPr>
                <w:rFonts w:asciiTheme="minorHAnsi" w:eastAsia="Times New Roman" w:hAnsiTheme="minorHAnsi" w:cstheme="majorHAnsi"/>
                <w:color w:val="000000"/>
                <w:sz w:val="14"/>
                <w:szCs w:val="14"/>
              </w:rPr>
              <w:t>Requerimientos mínimos de espacios, instalaciones, equipos y gestión</w:t>
            </w:r>
          </w:p>
        </w:tc>
        <w:tc>
          <w:tcPr>
            <w:tcW w:w="1337" w:type="pct"/>
            <w:vMerge/>
            <w:vAlign w:val="center"/>
          </w:tcPr>
          <w:p w14:paraId="05F43D61" w14:textId="77777777" w:rsidR="00255794" w:rsidRPr="00C1649B" w:rsidRDefault="00255794" w:rsidP="00113162">
            <w:pPr>
              <w:spacing w:after="0" w:line="240" w:lineRule="auto"/>
              <w:rPr>
                <w:rFonts w:asciiTheme="minorHAnsi" w:eastAsia="Times New Roman" w:hAnsiTheme="minorHAnsi" w:cstheme="majorHAnsi"/>
                <w:b/>
                <w:bCs/>
                <w:color w:val="000000"/>
                <w:sz w:val="14"/>
                <w:szCs w:val="14"/>
              </w:rPr>
            </w:pPr>
          </w:p>
        </w:tc>
      </w:tr>
      <w:tr w:rsidR="00255794" w:rsidRPr="00C1649B" w14:paraId="0C23087E" w14:textId="77777777" w:rsidTr="00113162">
        <w:trPr>
          <w:trHeight w:val="58"/>
        </w:trPr>
        <w:tc>
          <w:tcPr>
            <w:tcW w:w="3663" w:type="pct"/>
            <w:shd w:val="clear" w:color="auto" w:fill="auto"/>
            <w:hideMark/>
          </w:tcPr>
          <w:p w14:paraId="0037C9DB" w14:textId="77777777" w:rsidR="00255794" w:rsidRPr="00C1649B" w:rsidRDefault="00255794" w:rsidP="00113162">
            <w:pPr>
              <w:spacing w:after="0" w:line="240" w:lineRule="auto"/>
              <w:rPr>
                <w:rFonts w:asciiTheme="minorHAnsi" w:eastAsia="Times New Roman" w:hAnsiTheme="minorHAnsi" w:cstheme="majorHAnsi"/>
                <w:b/>
                <w:bCs/>
                <w:color w:val="000000"/>
                <w:sz w:val="14"/>
                <w:szCs w:val="14"/>
              </w:rPr>
            </w:pPr>
            <w:r w:rsidRPr="00C1649B">
              <w:rPr>
                <w:rFonts w:asciiTheme="minorHAnsi" w:eastAsia="Times New Roman" w:hAnsiTheme="minorHAnsi" w:cstheme="majorHAnsi"/>
                <w:b/>
                <w:bCs/>
                <w:color w:val="000000"/>
                <w:sz w:val="14"/>
                <w:szCs w:val="14"/>
              </w:rPr>
              <w:t xml:space="preserve">b. Competencias: </w:t>
            </w:r>
          </w:p>
        </w:tc>
        <w:tc>
          <w:tcPr>
            <w:tcW w:w="1337" w:type="pct"/>
            <w:vMerge/>
            <w:vAlign w:val="center"/>
            <w:hideMark/>
          </w:tcPr>
          <w:p w14:paraId="77477A12" w14:textId="77777777" w:rsidR="00255794" w:rsidRPr="00C1649B" w:rsidRDefault="00255794" w:rsidP="00113162">
            <w:pPr>
              <w:spacing w:after="0" w:line="240" w:lineRule="auto"/>
              <w:rPr>
                <w:rFonts w:asciiTheme="minorHAnsi" w:eastAsia="Times New Roman" w:hAnsiTheme="minorHAnsi" w:cstheme="majorHAnsi"/>
                <w:b/>
                <w:bCs/>
                <w:color w:val="000000"/>
                <w:sz w:val="14"/>
                <w:szCs w:val="14"/>
              </w:rPr>
            </w:pPr>
          </w:p>
        </w:tc>
      </w:tr>
      <w:tr w:rsidR="00255794" w:rsidRPr="00C1649B" w14:paraId="0728425A" w14:textId="77777777" w:rsidTr="00113162">
        <w:trPr>
          <w:trHeight w:val="58"/>
        </w:trPr>
        <w:tc>
          <w:tcPr>
            <w:tcW w:w="3663" w:type="pct"/>
            <w:shd w:val="clear" w:color="auto" w:fill="auto"/>
            <w:hideMark/>
          </w:tcPr>
          <w:p w14:paraId="370986B1" w14:textId="77777777" w:rsidR="00255794" w:rsidRPr="00C1649B" w:rsidRDefault="00255794" w:rsidP="00113162">
            <w:pPr>
              <w:spacing w:after="0" w:line="240" w:lineRule="auto"/>
              <w:rPr>
                <w:rFonts w:asciiTheme="minorHAnsi" w:eastAsia="Times New Roman" w:hAnsiTheme="minorHAnsi" w:cstheme="majorHAnsi"/>
                <w:color w:val="000000"/>
                <w:sz w:val="14"/>
                <w:szCs w:val="14"/>
              </w:rPr>
            </w:pPr>
            <w:r w:rsidRPr="00C1649B">
              <w:rPr>
                <w:rFonts w:asciiTheme="minorHAnsi" w:eastAsia="Times New Roman" w:hAnsiTheme="minorHAnsi" w:cstheme="majorHAnsi"/>
                <w:color w:val="000000"/>
                <w:sz w:val="14"/>
                <w:szCs w:val="14"/>
              </w:rPr>
              <w:t>Técnicas (conocimientos)</w:t>
            </w:r>
          </w:p>
        </w:tc>
        <w:tc>
          <w:tcPr>
            <w:tcW w:w="1337" w:type="pct"/>
            <w:vMerge/>
            <w:vAlign w:val="center"/>
            <w:hideMark/>
          </w:tcPr>
          <w:p w14:paraId="038101A1" w14:textId="77777777" w:rsidR="00255794" w:rsidRPr="00C1649B" w:rsidRDefault="00255794" w:rsidP="00113162">
            <w:pPr>
              <w:spacing w:after="0" w:line="240" w:lineRule="auto"/>
              <w:rPr>
                <w:rFonts w:asciiTheme="minorHAnsi" w:eastAsia="Times New Roman" w:hAnsiTheme="minorHAnsi" w:cstheme="majorHAnsi"/>
                <w:b/>
                <w:bCs/>
                <w:color w:val="000000"/>
                <w:sz w:val="14"/>
                <w:szCs w:val="14"/>
              </w:rPr>
            </w:pPr>
          </w:p>
        </w:tc>
      </w:tr>
      <w:tr w:rsidR="00255794" w:rsidRPr="00C1649B" w14:paraId="4CF4D777" w14:textId="77777777" w:rsidTr="00113162">
        <w:trPr>
          <w:trHeight w:val="168"/>
        </w:trPr>
        <w:tc>
          <w:tcPr>
            <w:tcW w:w="3663" w:type="pct"/>
            <w:shd w:val="clear" w:color="auto" w:fill="auto"/>
            <w:hideMark/>
          </w:tcPr>
          <w:p w14:paraId="2E862766" w14:textId="77777777" w:rsidR="00255794" w:rsidRPr="00C1649B" w:rsidRDefault="00255794" w:rsidP="00113162">
            <w:pPr>
              <w:spacing w:after="0" w:line="240" w:lineRule="auto"/>
              <w:rPr>
                <w:rFonts w:asciiTheme="minorHAnsi" w:eastAsia="Times New Roman" w:hAnsiTheme="minorHAnsi" w:cstheme="majorHAnsi"/>
                <w:color w:val="000000"/>
                <w:sz w:val="14"/>
                <w:szCs w:val="14"/>
              </w:rPr>
            </w:pPr>
            <w:r w:rsidRPr="00C1649B">
              <w:rPr>
                <w:rFonts w:asciiTheme="minorHAnsi" w:eastAsia="Times New Roman" w:hAnsiTheme="minorHAnsi" w:cstheme="majorHAnsi"/>
                <w:color w:val="000000"/>
                <w:sz w:val="14"/>
                <w:szCs w:val="14"/>
              </w:rPr>
              <w:t>Procedimentales (procesos)</w:t>
            </w:r>
          </w:p>
        </w:tc>
        <w:tc>
          <w:tcPr>
            <w:tcW w:w="1337" w:type="pct"/>
            <w:vMerge/>
            <w:vAlign w:val="center"/>
            <w:hideMark/>
          </w:tcPr>
          <w:p w14:paraId="6BA25070" w14:textId="77777777" w:rsidR="00255794" w:rsidRPr="00C1649B" w:rsidRDefault="00255794" w:rsidP="00113162">
            <w:pPr>
              <w:spacing w:after="0" w:line="240" w:lineRule="auto"/>
              <w:rPr>
                <w:rFonts w:asciiTheme="minorHAnsi" w:eastAsia="Times New Roman" w:hAnsiTheme="minorHAnsi" w:cstheme="majorHAnsi"/>
                <w:b/>
                <w:bCs/>
                <w:color w:val="000000"/>
                <w:sz w:val="14"/>
                <w:szCs w:val="14"/>
              </w:rPr>
            </w:pPr>
          </w:p>
        </w:tc>
      </w:tr>
      <w:tr w:rsidR="00255794" w:rsidRPr="00C1649B" w14:paraId="55A9A433" w14:textId="77777777" w:rsidTr="00113162">
        <w:trPr>
          <w:trHeight w:val="218"/>
        </w:trPr>
        <w:tc>
          <w:tcPr>
            <w:tcW w:w="3663" w:type="pct"/>
            <w:shd w:val="clear" w:color="auto" w:fill="auto"/>
            <w:hideMark/>
          </w:tcPr>
          <w:p w14:paraId="67FAD6F4" w14:textId="77777777" w:rsidR="00255794" w:rsidRPr="00C1649B" w:rsidRDefault="00255794" w:rsidP="00113162">
            <w:pPr>
              <w:spacing w:after="0" w:line="240" w:lineRule="auto"/>
              <w:jc w:val="both"/>
              <w:rPr>
                <w:rFonts w:asciiTheme="minorHAnsi" w:eastAsia="Times New Roman" w:hAnsiTheme="minorHAnsi" w:cstheme="majorHAnsi"/>
                <w:color w:val="000000"/>
                <w:sz w:val="14"/>
                <w:szCs w:val="14"/>
              </w:rPr>
            </w:pPr>
            <w:r w:rsidRPr="00C1649B">
              <w:rPr>
                <w:rFonts w:asciiTheme="minorHAnsi" w:eastAsia="Times New Roman" w:hAnsiTheme="minorHAnsi" w:cstheme="majorHAnsi"/>
                <w:color w:val="000000"/>
                <w:sz w:val="14"/>
                <w:szCs w:val="14"/>
              </w:rPr>
              <w:t>Comportamentales (psicosociales, conductuales, socioemocionales, actitudinales y comunicacionales)</w:t>
            </w:r>
          </w:p>
        </w:tc>
        <w:tc>
          <w:tcPr>
            <w:tcW w:w="1337" w:type="pct"/>
            <w:vMerge/>
            <w:vAlign w:val="center"/>
            <w:hideMark/>
          </w:tcPr>
          <w:p w14:paraId="1D154FF8" w14:textId="77777777" w:rsidR="00255794" w:rsidRPr="00C1649B" w:rsidRDefault="00255794" w:rsidP="00113162">
            <w:pPr>
              <w:spacing w:after="0" w:line="240" w:lineRule="auto"/>
              <w:rPr>
                <w:rFonts w:asciiTheme="minorHAnsi" w:eastAsia="Times New Roman" w:hAnsiTheme="minorHAnsi" w:cstheme="majorHAnsi"/>
                <w:b/>
                <w:bCs/>
                <w:color w:val="000000"/>
                <w:sz w:val="14"/>
                <w:szCs w:val="14"/>
              </w:rPr>
            </w:pPr>
          </w:p>
        </w:tc>
      </w:tr>
      <w:tr w:rsidR="00255794" w:rsidRPr="00C1649B" w14:paraId="5BDF3393" w14:textId="77777777" w:rsidTr="00113162">
        <w:trPr>
          <w:trHeight w:val="58"/>
        </w:trPr>
        <w:tc>
          <w:tcPr>
            <w:tcW w:w="3663" w:type="pct"/>
            <w:shd w:val="clear" w:color="auto" w:fill="002060"/>
            <w:hideMark/>
          </w:tcPr>
          <w:p w14:paraId="680D20D3" w14:textId="77777777" w:rsidR="00255794" w:rsidRPr="00C1649B" w:rsidRDefault="00255794" w:rsidP="00113162">
            <w:pPr>
              <w:spacing w:after="0" w:line="240" w:lineRule="auto"/>
              <w:rPr>
                <w:rFonts w:asciiTheme="minorHAnsi" w:eastAsia="Times New Roman" w:hAnsiTheme="minorHAnsi" w:cstheme="majorHAnsi"/>
                <w:b/>
                <w:bCs/>
                <w:sz w:val="14"/>
                <w:szCs w:val="14"/>
              </w:rPr>
            </w:pPr>
            <w:r w:rsidRPr="00C1649B">
              <w:rPr>
                <w:rFonts w:asciiTheme="minorHAnsi" w:eastAsia="Times New Roman" w:hAnsiTheme="minorHAnsi" w:cstheme="majorHAnsi"/>
                <w:b/>
                <w:bCs/>
                <w:sz w:val="14"/>
                <w:szCs w:val="14"/>
              </w:rPr>
              <w:lastRenderedPageBreak/>
              <w:t>PRODUCTO 3: ORIENTACIONES METODOLÓGICAS</w:t>
            </w:r>
          </w:p>
        </w:tc>
        <w:tc>
          <w:tcPr>
            <w:tcW w:w="1337" w:type="pct"/>
            <w:vMerge w:val="restart"/>
            <w:shd w:val="clear" w:color="auto" w:fill="auto"/>
            <w:noWrap/>
            <w:vAlign w:val="center"/>
            <w:hideMark/>
          </w:tcPr>
          <w:p w14:paraId="5AB138DC" w14:textId="77777777" w:rsidR="00255794" w:rsidRPr="00C1649B" w:rsidRDefault="00255794" w:rsidP="00113162">
            <w:pPr>
              <w:spacing w:after="0" w:line="240" w:lineRule="auto"/>
              <w:jc w:val="center"/>
              <w:rPr>
                <w:rFonts w:asciiTheme="minorHAnsi" w:eastAsia="Times New Roman" w:hAnsiTheme="minorHAnsi" w:cstheme="majorHAnsi"/>
                <w:color w:val="000000"/>
                <w:sz w:val="14"/>
                <w:szCs w:val="14"/>
              </w:rPr>
            </w:pPr>
            <w:r w:rsidRPr="00C1649B">
              <w:rPr>
                <w:rFonts w:asciiTheme="minorHAnsi" w:eastAsia="Times New Roman" w:hAnsiTheme="minorHAnsi" w:cstheme="majorHAnsi"/>
                <w:color w:val="000000" w:themeColor="text1"/>
                <w:sz w:val="14"/>
                <w:szCs w:val="14"/>
              </w:rPr>
              <w:t>90 días a partir del siguiente día de la firma del contrato.</w:t>
            </w:r>
          </w:p>
        </w:tc>
      </w:tr>
      <w:tr w:rsidR="00255794" w:rsidRPr="00C1649B" w14:paraId="39EF6EF9" w14:textId="77777777" w:rsidTr="00113162">
        <w:trPr>
          <w:trHeight w:val="187"/>
        </w:trPr>
        <w:tc>
          <w:tcPr>
            <w:tcW w:w="3663" w:type="pct"/>
            <w:shd w:val="clear" w:color="auto" w:fill="auto"/>
            <w:vAlign w:val="center"/>
          </w:tcPr>
          <w:p w14:paraId="1CCA7E93" w14:textId="77777777" w:rsidR="00255794" w:rsidRPr="005775A2" w:rsidRDefault="00255794" w:rsidP="00255794">
            <w:pPr>
              <w:pStyle w:val="Prrafodelista"/>
              <w:numPr>
                <w:ilvl w:val="0"/>
                <w:numId w:val="9"/>
              </w:numPr>
              <w:spacing w:after="0" w:line="240" w:lineRule="auto"/>
              <w:ind w:left="66" w:hanging="142"/>
              <w:jc w:val="both"/>
              <w:rPr>
                <w:rFonts w:eastAsia="Times New Roman" w:cstheme="majorHAnsi"/>
                <w:color w:val="000000"/>
                <w:sz w:val="14"/>
                <w:szCs w:val="14"/>
                <w:lang w:eastAsia="es-EC"/>
              </w:rPr>
            </w:pPr>
            <w:r>
              <w:rPr>
                <w:rStyle w:val="normaltextrun"/>
                <w:rFonts w:cstheme="majorHAnsi"/>
                <w:color w:val="000000"/>
                <w:sz w:val="14"/>
                <w:szCs w:val="14"/>
              </w:rPr>
              <w:t>E</w:t>
            </w:r>
            <w:r w:rsidRPr="005775A2">
              <w:rPr>
                <w:rStyle w:val="normaltextrun"/>
                <w:rFonts w:cstheme="majorHAnsi"/>
                <w:color w:val="000000"/>
                <w:sz w:val="14"/>
                <w:szCs w:val="14"/>
              </w:rPr>
              <w:t>laboración de estrategias curriculares diversificadas y específicas para la diversidad</w:t>
            </w:r>
            <w:r w:rsidRPr="005775A2">
              <w:rPr>
                <w:rStyle w:val="eop"/>
                <w:rFonts w:cstheme="majorHAnsi"/>
                <w:color w:val="000000"/>
                <w:sz w:val="14"/>
                <w:szCs w:val="14"/>
              </w:rPr>
              <w:t> </w:t>
            </w:r>
          </w:p>
        </w:tc>
        <w:tc>
          <w:tcPr>
            <w:tcW w:w="1337" w:type="pct"/>
            <w:vMerge/>
            <w:vAlign w:val="center"/>
          </w:tcPr>
          <w:p w14:paraId="1F667DA9" w14:textId="77777777" w:rsidR="00255794" w:rsidRPr="00C1649B" w:rsidRDefault="00255794" w:rsidP="00113162">
            <w:pPr>
              <w:spacing w:after="0" w:line="240" w:lineRule="auto"/>
              <w:rPr>
                <w:rFonts w:asciiTheme="minorHAnsi" w:eastAsia="Times New Roman" w:hAnsiTheme="minorHAnsi" w:cstheme="majorHAnsi"/>
                <w:b/>
                <w:bCs/>
                <w:color w:val="000000"/>
                <w:sz w:val="14"/>
                <w:szCs w:val="14"/>
              </w:rPr>
            </w:pPr>
          </w:p>
        </w:tc>
      </w:tr>
      <w:tr w:rsidR="00255794" w:rsidRPr="00C1649B" w14:paraId="0879E087" w14:textId="77777777" w:rsidTr="00113162">
        <w:trPr>
          <w:trHeight w:val="463"/>
        </w:trPr>
        <w:tc>
          <w:tcPr>
            <w:tcW w:w="3663" w:type="pct"/>
            <w:shd w:val="clear" w:color="auto" w:fill="auto"/>
            <w:vAlign w:val="center"/>
            <w:hideMark/>
          </w:tcPr>
          <w:p w14:paraId="3181113D" w14:textId="77777777" w:rsidR="00255794" w:rsidRPr="005775A2" w:rsidRDefault="00255794" w:rsidP="00255794">
            <w:pPr>
              <w:pStyle w:val="Prrafodelista"/>
              <w:numPr>
                <w:ilvl w:val="0"/>
                <w:numId w:val="9"/>
              </w:numPr>
              <w:spacing w:after="0" w:line="240" w:lineRule="auto"/>
              <w:ind w:left="66" w:hanging="142"/>
              <w:jc w:val="both"/>
              <w:rPr>
                <w:rFonts w:eastAsia="Times New Roman" w:cstheme="majorHAnsi"/>
                <w:color w:val="000000"/>
                <w:sz w:val="14"/>
                <w:szCs w:val="14"/>
              </w:rPr>
            </w:pPr>
            <w:r w:rsidRPr="005775A2">
              <w:rPr>
                <w:rStyle w:val="normaltextrun"/>
                <w:rFonts w:cstheme="majorHAnsi"/>
                <w:color w:val="000000"/>
                <w:sz w:val="14"/>
                <w:szCs w:val="14"/>
              </w:rPr>
              <w:t xml:space="preserve">Orientaciones metodológicas, estrategias diversificadas y específicas para la planificación </w:t>
            </w:r>
            <w:proofErr w:type="spellStart"/>
            <w:r w:rsidRPr="005775A2">
              <w:rPr>
                <w:rStyle w:val="normaltextrun"/>
                <w:rFonts w:cstheme="majorHAnsi"/>
                <w:color w:val="000000"/>
                <w:sz w:val="14"/>
                <w:szCs w:val="14"/>
              </w:rPr>
              <w:t>microcurricular</w:t>
            </w:r>
            <w:proofErr w:type="spellEnd"/>
            <w:r w:rsidRPr="005775A2">
              <w:rPr>
                <w:rStyle w:val="normaltextrun"/>
                <w:rFonts w:cstheme="majorHAnsi"/>
                <w:color w:val="000000"/>
                <w:sz w:val="14"/>
                <w:szCs w:val="14"/>
              </w:rPr>
              <w:t>: metodologías didácticas, recursos educativos, tecnológicos, entre otros.</w:t>
            </w:r>
            <w:r w:rsidRPr="005775A2">
              <w:rPr>
                <w:rStyle w:val="eop"/>
                <w:rFonts w:cstheme="majorHAnsi"/>
                <w:color w:val="000000"/>
                <w:sz w:val="14"/>
                <w:szCs w:val="14"/>
              </w:rPr>
              <w:t> </w:t>
            </w:r>
          </w:p>
        </w:tc>
        <w:tc>
          <w:tcPr>
            <w:tcW w:w="1337" w:type="pct"/>
            <w:vMerge/>
            <w:vAlign w:val="center"/>
            <w:hideMark/>
          </w:tcPr>
          <w:p w14:paraId="3F7F0F47" w14:textId="77777777" w:rsidR="00255794" w:rsidRPr="00C1649B" w:rsidRDefault="00255794" w:rsidP="00113162">
            <w:pPr>
              <w:spacing w:after="0" w:line="240" w:lineRule="auto"/>
              <w:rPr>
                <w:rFonts w:asciiTheme="minorHAnsi" w:eastAsia="Times New Roman" w:hAnsiTheme="minorHAnsi" w:cstheme="majorHAnsi"/>
                <w:b/>
                <w:bCs/>
                <w:color w:val="000000"/>
                <w:sz w:val="14"/>
                <w:szCs w:val="14"/>
              </w:rPr>
            </w:pPr>
          </w:p>
        </w:tc>
      </w:tr>
      <w:tr w:rsidR="00255794" w:rsidRPr="00C1649B" w14:paraId="6CFC232B" w14:textId="77777777" w:rsidTr="00113162">
        <w:trPr>
          <w:trHeight w:val="272"/>
        </w:trPr>
        <w:tc>
          <w:tcPr>
            <w:tcW w:w="3663" w:type="pct"/>
            <w:shd w:val="clear" w:color="auto" w:fill="auto"/>
            <w:vAlign w:val="center"/>
            <w:hideMark/>
          </w:tcPr>
          <w:p w14:paraId="46A74454" w14:textId="77777777" w:rsidR="00255794" w:rsidRPr="00C1649B" w:rsidRDefault="00255794" w:rsidP="00255794">
            <w:pPr>
              <w:pStyle w:val="Prrafodelista"/>
              <w:numPr>
                <w:ilvl w:val="0"/>
                <w:numId w:val="9"/>
              </w:numPr>
              <w:spacing w:after="0" w:line="240" w:lineRule="auto"/>
              <w:ind w:left="66" w:hanging="142"/>
              <w:jc w:val="both"/>
              <w:rPr>
                <w:rFonts w:eastAsia="Times New Roman" w:cstheme="majorHAnsi"/>
                <w:color w:val="000000"/>
                <w:sz w:val="14"/>
                <w:szCs w:val="14"/>
              </w:rPr>
            </w:pPr>
            <w:r w:rsidRPr="00C1649B">
              <w:rPr>
                <w:rStyle w:val="normaltextrun"/>
                <w:rFonts w:cstheme="majorHAnsi"/>
                <w:color w:val="000000"/>
                <w:sz w:val="14"/>
                <w:szCs w:val="14"/>
              </w:rPr>
              <w:t>Estrategias curriculares contextualizadas para la atención de estudiantes con necesidades educativas específicas (servicio de educación especializada; educación para jóvenes y adultos).</w:t>
            </w:r>
            <w:r w:rsidRPr="00C1649B">
              <w:rPr>
                <w:rStyle w:val="eop"/>
                <w:rFonts w:cstheme="majorHAnsi"/>
                <w:color w:val="000000"/>
                <w:sz w:val="14"/>
                <w:szCs w:val="14"/>
              </w:rPr>
              <w:t> </w:t>
            </w:r>
          </w:p>
        </w:tc>
        <w:tc>
          <w:tcPr>
            <w:tcW w:w="1337" w:type="pct"/>
            <w:vMerge/>
            <w:vAlign w:val="center"/>
            <w:hideMark/>
          </w:tcPr>
          <w:p w14:paraId="19F52794" w14:textId="77777777" w:rsidR="00255794" w:rsidRPr="00C1649B" w:rsidRDefault="00255794" w:rsidP="00113162">
            <w:pPr>
              <w:spacing w:after="0" w:line="240" w:lineRule="auto"/>
              <w:rPr>
                <w:rFonts w:asciiTheme="minorHAnsi" w:eastAsia="Times New Roman" w:hAnsiTheme="minorHAnsi" w:cstheme="majorHAnsi"/>
                <w:b/>
                <w:bCs/>
                <w:color w:val="000000"/>
                <w:sz w:val="14"/>
                <w:szCs w:val="14"/>
              </w:rPr>
            </w:pPr>
          </w:p>
        </w:tc>
      </w:tr>
      <w:tr w:rsidR="00255794" w:rsidRPr="00C1649B" w14:paraId="50FBC6DB" w14:textId="77777777" w:rsidTr="00113162">
        <w:trPr>
          <w:trHeight w:val="272"/>
        </w:trPr>
        <w:tc>
          <w:tcPr>
            <w:tcW w:w="3663" w:type="pct"/>
            <w:shd w:val="clear" w:color="auto" w:fill="auto"/>
            <w:vAlign w:val="bottom"/>
          </w:tcPr>
          <w:p w14:paraId="1FDE10A0" w14:textId="77777777" w:rsidR="00255794" w:rsidRPr="00C1649B" w:rsidRDefault="00255794" w:rsidP="00255794">
            <w:pPr>
              <w:pStyle w:val="Prrafodelista"/>
              <w:numPr>
                <w:ilvl w:val="0"/>
                <w:numId w:val="9"/>
              </w:numPr>
              <w:spacing w:after="0" w:line="240" w:lineRule="auto"/>
              <w:ind w:left="66" w:hanging="142"/>
              <w:jc w:val="both"/>
              <w:rPr>
                <w:rFonts w:eastAsia="Times New Roman" w:cstheme="majorHAnsi"/>
                <w:color w:val="000000"/>
                <w:sz w:val="14"/>
                <w:szCs w:val="14"/>
                <w:lang w:eastAsia="es-EC"/>
              </w:rPr>
            </w:pPr>
            <w:r w:rsidRPr="00C1649B">
              <w:rPr>
                <w:rStyle w:val="normaltextrun"/>
                <w:rFonts w:cstheme="majorHAnsi"/>
                <w:color w:val="000000"/>
                <w:sz w:val="14"/>
                <w:szCs w:val="14"/>
              </w:rPr>
              <w:t>Orientaciones para la evaluación: criterios de evaluación (que consideren la diversidad).</w:t>
            </w:r>
            <w:r w:rsidRPr="00C1649B">
              <w:rPr>
                <w:rStyle w:val="eop"/>
                <w:rFonts w:cstheme="majorHAnsi"/>
                <w:color w:val="000000"/>
                <w:sz w:val="14"/>
                <w:szCs w:val="14"/>
              </w:rPr>
              <w:t> </w:t>
            </w:r>
          </w:p>
        </w:tc>
        <w:tc>
          <w:tcPr>
            <w:tcW w:w="1337" w:type="pct"/>
            <w:vMerge/>
            <w:vAlign w:val="center"/>
          </w:tcPr>
          <w:p w14:paraId="25308219" w14:textId="77777777" w:rsidR="00255794" w:rsidRPr="00C1649B" w:rsidRDefault="00255794" w:rsidP="00113162">
            <w:pPr>
              <w:spacing w:after="0" w:line="240" w:lineRule="auto"/>
              <w:rPr>
                <w:rFonts w:asciiTheme="minorHAnsi" w:eastAsia="Times New Roman" w:hAnsiTheme="minorHAnsi" w:cstheme="majorHAnsi"/>
                <w:b/>
                <w:bCs/>
                <w:color w:val="000000"/>
                <w:sz w:val="14"/>
                <w:szCs w:val="14"/>
              </w:rPr>
            </w:pPr>
          </w:p>
        </w:tc>
      </w:tr>
      <w:tr w:rsidR="00255794" w:rsidRPr="00C1649B" w14:paraId="7D664990" w14:textId="77777777" w:rsidTr="00113162">
        <w:trPr>
          <w:trHeight w:val="224"/>
        </w:trPr>
        <w:tc>
          <w:tcPr>
            <w:tcW w:w="3663" w:type="pct"/>
            <w:shd w:val="clear" w:color="auto" w:fill="auto"/>
            <w:vAlign w:val="bottom"/>
          </w:tcPr>
          <w:p w14:paraId="6608AE3A" w14:textId="77777777" w:rsidR="00255794" w:rsidRPr="005775A2" w:rsidRDefault="00255794" w:rsidP="00255794">
            <w:pPr>
              <w:pStyle w:val="Prrafodelista"/>
              <w:numPr>
                <w:ilvl w:val="0"/>
                <w:numId w:val="9"/>
              </w:numPr>
              <w:spacing w:after="0" w:line="240" w:lineRule="auto"/>
              <w:ind w:left="66" w:hanging="142"/>
              <w:rPr>
                <w:rFonts w:eastAsia="Times New Roman" w:cstheme="majorHAnsi"/>
                <w:color w:val="000000"/>
                <w:sz w:val="14"/>
                <w:szCs w:val="14"/>
              </w:rPr>
            </w:pPr>
            <w:r w:rsidRPr="005775A2">
              <w:rPr>
                <w:rStyle w:val="normaltextrun"/>
                <w:rFonts w:cstheme="majorHAnsi"/>
                <w:color w:val="000000"/>
                <w:sz w:val="14"/>
                <w:szCs w:val="14"/>
              </w:rPr>
              <w:t>Informe final de ejecución.</w:t>
            </w:r>
            <w:r w:rsidRPr="005775A2">
              <w:rPr>
                <w:rStyle w:val="eop"/>
                <w:rFonts w:cstheme="majorHAnsi"/>
                <w:color w:val="000000"/>
                <w:sz w:val="14"/>
                <w:szCs w:val="14"/>
              </w:rPr>
              <w:t> </w:t>
            </w:r>
          </w:p>
        </w:tc>
        <w:tc>
          <w:tcPr>
            <w:tcW w:w="1337" w:type="pct"/>
            <w:vMerge/>
            <w:vAlign w:val="center"/>
          </w:tcPr>
          <w:p w14:paraId="7610CBC5" w14:textId="77777777" w:rsidR="00255794" w:rsidRPr="00C1649B" w:rsidRDefault="00255794" w:rsidP="00113162">
            <w:pPr>
              <w:spacing w:after="0" w:line="240" w:lineRule="auto"/>
              <w:rPr>
                <w:rFonts w:asciiTheme="minorHAnsi" w:eastAsia="Times New Roman" w:hAnsiTheme="minorHAnsi" w:cstheme="majorHAnsi"/>
                <w:b/>
                <w:bCs/>
                <w:color w:val="000000"/>
                <w:sz w:val="14"/>
                <w:szCs w:val="14"/>
              </w:rPr>
            </w:pPr>
          </w:p>
        </w:tc>
      </w:tr>
    </w:tbl>
    <w:p w14:paraId="58210309" w14:textId="77777777" w:rsidR="00255794" w:rsidRPr="00C1649B" w:rsidRDefault="00255794" w:rsidP="00255794">
      <w:pPr>
        <w:spacing w:line="240" w:lineRule="auto"/>
        <w:rPr>
          <w:rFonts w:asciiTheme="minorHAnsi" w:eastAsia="Calibri Light" w:hAnsiTheme="minorHAnsi" w:cstheme="majorHAnsi"/>
          <w:b/>
          <w:bCs/>
          <w:spacing w:val="-3"/>
        </w:rPr>
      </w:pPr>
    </w:p>
    <w:p w14:paraId="057E5580" w14:textId="77777777" w:rsidR="00255794" w:rsidRPr="00C1649B" w:rsidRDefault="00255794" w:rsidP="00255794">
      <w:pPr>
        <w:pStyle w:val="Prrafodelista"/>
        <w:numPr>
          <w:ilvl w:val="0"/>
          <w:numId w:val="5"/>
        </w:numPr>
        <w:spacing w:line="240" w:lineRule="auto"/>
        <w:ind w:left="284" w:hanging="284"/>
        <w:rPr>
          <w:rFonts w:eastAsia="Calibri Light" w:cstheme="majorHAnsi"/>
          <w:b/>
          <w:bCs/>
          <w:spacing w:val="-3"/>
          <w:lang w:eastAsia="es-EC"/>
        </w:rPr>
      </w:pPr>
      <w:r w:rsidRPr="00C1649B">
        <w:rPr>
          <w:rFonts w:eastAsia="Calibri Light" w:cstheme="majorHAnsi"/>
          <w:b/>
          <w:bCs/>
          <w:spacing w:val="-3"/>
        </w:rPr>
        <w:t xml:space="preserve">PERFIL DEL PERSONAL TÉCNICO </w:t>
      </w:r>
    </w:p>
    <w:p w14:paraId="5AA2D22F" w14:textId="77777777" w:rsidR="00255794" w:rsidRPr="00C1649B" w:rsidRDefault="00255794" w:rsidP="00255794">
      <w:pPr>
        <w:spacing w:after="0" w:line="240" w:lineRule="auto"/>
        <w:jc w:val="both"/>
        <w:rPr>
          <w:rFonts w:asciiTheme="minorHAnsi" w:eastAsia="Calibri Light" w:hAnsiTheme="minorHAnsi" w:cstheme="majorHAnsi"/>
        </w:rPr>
      </w:pPr>
      <w:r w:rsidRPr="00C1649B">
        <w:rPr>
          <w:rFonts w:asciiTheme="minorHAnsi" w:eastAsia="Calibri Light" w:hAnsiTheme="minorHAnsi" w:cstheme="majorHAnsi"/>
          <w:spacing w:val="-3"/>
        </w:rPr>
        <w:t xml:space="preserve">El equipo consultor deberá estar conformado por: </w:t>
      </w:r>
    </w:p>
    <w:p w14:paraId="3366483D" w14:textId="77777777" w:rsidR="00255794" w:rsidRPr="00C1649B" w:rsidRDefault="00255794" w:rsidP="00255794">
      <w:pPr>
        <w:spacing w:after="0" w:line="240" w:lineRule="auto"/>
        <w:jc w:val="both"/>
        <w:rPr>
          <w:rFonts w:asciiTheme="minorHAnsi" w:eastAsia="Calibri Light" w:hAnsiTheme="minorHAnsi" w:cstheme="majorHAnsi"/>
        </w:rPr>
      </w:pPr>
    </w:p>
    <w:p w14:paraId="75EE2CF7" w14:textId="77777777" w:rsidR="00255794" w:rsidRPr="00C1649B" w:rsidRDefault="00255794" w:rsidP="00255794">
      <w:pPr>
        <w:pStyle w:val="Prrafodelista"/>
        <w:numPr>
          <w:ilvl w:val="0"/>
          <w:numId w:val="3"/>
        </w:numPr>
        <w:spacing w:after="0" w:line="240" w:lineRule="auto"/>
        <w:jc w:val="both"/>
        <w:rPr>
          <w:rFonts w:eastAsia="Calibri Light" w:cstheme="majorHAnsi"/>
          <w:lang w:eastAsia="es-EC"/>
        </w:rPr>
      </w:pPr>
      <w:r w:rsidRPr="00C1649B">
        <w:rPr>
          <w:rFonts w:eastAsia="Calibri Light" w:cstheme="majorHAnsi"/>
          <w:spacing w:val="-3"/>
        </w:rPr>
        <w:t>1 líder de equipo que posea un título de tercer nivel relacionado a Educación, Pedagogía, Currículo. C</w:t>
      </w:r>
      <w:r w:rsidRPr="00C1649B">
        <w:rPr>
          <w:rFonts w:eastAsia="Calibri Light" w:cstheme="majorHAnsi"/>
        </w:rPr>
        <w:t>ontar con experiencia en creación, adaptación de carreras, programas de formación de estudiantes en Bachilleratos Técnicos, Institutos Técnicos Superiores o Universidades; y/o, e</w:t>
      </w:r>
      <w:r w:rsidRPr="00C1649B">
        <w:rPr>
          <w:rFonts w:eastAsia="Calibri Light" w:cstheme="majorHAnsi"/>
          <w:lang w:eastAsia="es-EC"/>
        </w:rPr>
        <w:t>xperiencia demostrable en el diseño de “mallas curriculares” para la creación o adaptación de ofertas educativas técnicas de nivel medio o universitario.</w:t>
      </w:r>
    </w:p>
    <w:p w14:paraId="4D3FF3A5" w14:textId="77777777" w:rsidR="00255794" w:rsidRPr="00C1649B" w:rsidRDefault="00255794" w:rsidP="00255794">
      <w:pPr>
        <w:spacing w:after="0" w:line="240" w:lineRule="auto"/>
        <w:jc w:val="both"/>
        <w:rPr>
          <w:rFonts w:asciiTheme="minorHAnsi" w:eastAsia="Calibri Light" w:hAnsiTheme="minorHAnsi" w:cstheme="majorHAnsi"/>
        </w:rPr>
      </w:pPr>
    </w:p>
    <w:p w14:paraId="2972DAC8" w14:textId="77777777" w:rsidR="00255794" w:rsidRPr="00C1649B" w:rsidRDefault="00255794" w:rsidP="00255794">
      <w:pPr>
        <w:pStyle w:val="Prrafodelista"/>
        <w:numPr>
          <w:ilvl w:val="0"/>
          <w:numId w:val="2"/>
        </w:numPr>
        <w:spacing w:after="0" w:line="240" w:lineRule="auto"/>
        <w:jc w:val="both"/>
        <w:rPr>
          <w:rFonts w:eastAsia="Calibri Light" w:cstheme="majorHAnsi"/>
        </w:rPr>
      </w:pPr>
      <w:r w:rsidRPr="00C1649B">
        <w:rPr>
          <w:rFonts w:eastAsia="Calibri Light" w:cstheme="majorHAnsi"/>
          <w:spacing w:val="-3"/>
        </w:rPr>
        <w:t xml:space="preserve">1 profesional de tercer nivel afín a esta familia técnica. </w:t>
      </w:r>
      <w:r w:rsidRPr="00C1649B">
        <w:rPr>
          <w:rFonts w:eastAsia="Calibri Light" w:cstheme="majorHAnsi"/>
        </w:rPr>
        <w:t>Contar con experiencia demostrable (deseable en educación).</w:t>
      </w:r>
    </w:p>
    <w:p w14:paraId="363FFC54" w14:textId="77777777" w:rsidR="00255794" w:rsidRPr="00C1649B" w:rsidRDefault="00255794" w:rsidP="00255794">
      <w:pPr>
        <w:spacing w:after="0" w:line="240" w:lineRule="auto"/>
        <w:jc w:val="both"/>
        <w:rPr>
          <w:rFonts w:asciiTheme="minorHAnsi" w:eastAsia="Calibri Light" w:hAnsiTheme="minorHAnsi" w:cstheme="majorHAnsi"/>
        </w:rPr>
      </w:pPr>
    </w:p>
    <w:p w14:paraId="4FBFFBE8" w14:textId="77777777" w:rsidR="00255794" w:rsidRPr="00C1649B" w:rsidRDefault="00255794" w:rsidP="00255794">
      <w:pPr>
        <w:pStyle w:val="Prrafodelista"/>
        <w:numPr>
          <w:ilvl w:val="0"/>
          <w:numId w:val="1"/>
        </w:numPr>
        <w:spacing w:after="0" w:line="240" w:lineRule="auto"/>
        <w:jc w:val="both"/>
        <w:rPr>
          <w:rFonts w:eastAsia="Calibri Light" w:cstheme="majorHAnsi"/>
          <w:spacing w:val="-3"/>
          <w:lang w:eastAsia="es-EC"/>
        </w:rPr>
      </w:pPr>
      <w:r w:rsidRPr="00C1649B">
        <w:rPr>
          <w:rFonts w:eastAsia="Calibri Light" w:cstheme="majorHAnsi"/>
          <w:spacing w:val="-3"/>
        </w:rPr>
        <w:t>1 profesional de tercer nivel con experiencia o perfil en desarrollo curricular (deseable desarrollo curricular basado en competencias laborales). Contar con e</w:t>
      </w:r>
      <w:r w:rsidRPr="00C1649B">
        <w:rPr>
          <w:rFonts w:eastAsia="Calibri Light" w:cstheme="majorHAnsi"/>
          <w:spacing w:val="-3"/>
          <w:lang w:eastAsia="es-EC"/>
        </w:rPr>
        <w:t>xperiencia en elaboración de materiales didácticos relacionados con renovación curricular, didáctica, métodos o medios para el aprendizaje o evaluación en competencias.</w:t>
      </w:r>
    </w:p>
    <w:p w14:paraId="132FC182" w14:textId="77777777" w:rsidR="00255794" w:rsidRPr="00C1649B" w:rsidRDefault="00255794" w:rsidP="00255794">
      <w:pPr>
        <w:spacing w:after="0" w:line="240" w:lineRule="auto"/>
        <w:jc w:val="both"/>
        <w:rPr>
          <w:rFonts w:asciiTheme="minorHAnsi" w:eastAsia="Calibri Light" w:hAnsiTheme="minorHAnsi" w:cstheme="majorHAnsi"/>
        </w:rPr>
      </w:pPr>
    </w:p>
    <w:p w14:paraId="2A1F63FB" w14:textId="77777777" w:rsidR="00255794" w:rsidRPr="00C1649B" w:rsidRDefault="00255794" w:rsidP="00255794">
      <w:pPr>
        <w:pStyle w:val="Sinespaciado"/>
        <w:jc w:val="both"/>
        <w:rPr>
          <w:rFonts w:asciiTheme="minorHAnsi" w:eastAsia="Calibri Light" w:hAnsiTheme="minorHAnsi" w:cstheme="majorHAnsi"/>
          <w:spacing w:val="-3"/>
        </w:rPr>
      </w:pPr>
      <w:r w:rsidRPr="00C1649B">
        <w:rPr>
          <w:rFonts w:asciiTheme="minorHAnsi" w:eastAsia="Calibri Light" w:hAnsiTheme="minorHAnsi" w:cstheme="majorHAnsi"/>
          <w:spacing w:val="-3"/>
        </w:rPr>
        <w:t xml:space="preserve">El oferente deberá presentar el listado y las respectivas hojas de vida del personal a ser asignado al servicio contratado, acompañadas de los documentos justificativos, tales como copias simples de:  </w:t>
      </w:r>
      <w:r w:rsidRPr="00C1649B">
        <w:rPr>
          <w:rFonts w:asciiTheme="minorHAnsi" w:eastAsia="Calibri Light" w:hAnsiTheme="minorHAnsi" w:cstheme="majorHAnsi"/>
          <w:b/>
          <w:bCs/>
          <w:spacing w:val="-3"/>
        </w:rPr>
        <w:t>certificaciones y registro de título en SENESCYT.</w:t>
      </w:r>
    </w:p>
    <w:p w14:paraId="114B602A" w14:textId="77777777" w:rsidR="00255794" w:rsidRPr="00C1649B" w:rsidRDefault="00255794" w:rsidP="00255794">
      <w:pPr>
        <w:pStyle w:val="Prrafodelista"/>
        <w:spacing w:after="0" w:line="240" w:lineRule="auto"/>
        <w:ind w:left="360"/>
        <w:jc w:val="both"/>
        <w:rPr>
          <w:rFonts w:eastAsia="Calibri Light" w:cstheme="majorHAnsi"/>
          <w:spacing w:val="-3"/>
          <w:lang w:eastAsia="es-EC"/>
        </w:rPr>
      </w:pPr>
    </w:p>
    <w:p w14:paraId="13B4E5C8" w14:textId="77777777" w:rsidR="00255794" w:rsidRPr="00C1649B" w:rsidRDefault="00255794" w:rsidP="00255794">
      <w:pPr>
        <w:pStyle w:val="Prrafodelista"/>
        <w:numPr>
          <w:ilvl w:val="0"/>
          <w:numId w:val="5"/>
        </w:numPr>
        <w:spacing w:after="0" w:line="240" w:lineRule="auto"/>
        <w:ind w:left="284" w:hanging="284"/>
        <w:rPr>
          <w:rFonts w:eastAsia="Calibri Light" w:cstheme="majorHAnsi"/>
          <w:b/>
          <w:bCs/>
        </w:rPr>
      </w:pPr>
      <w:r w:rsidRPr="00C1649B">
        <w:rPr>
          <w:rFonts w:eastAsia="Calibri Light" w:cstheme="majorHAnsi"/>
          <w:b/>
          <w:bCs/>
        </w:rPr>
        <w:t>SERVICIOS Y PRODUCTOS ESPERADOS:</w:t>
      </w:r>
    </w:p>
    <w:p w14:paraId="1DDFD7D1" w14:textId="77777777" w:rsidR="00255794" w:rsidRPr="00C1649B" w:rsidRDefault="00255794" w:rsidP="00255794">
      <w:pPr>
        <w:spacing w:after="0" w:line="240" w:lineRule="auto"/>
        <w:ind w:right="-2"/>
        <w:jc w:val="both"/>
        <w:rPr>
          <w:rFonts w:asciiTheme="minorHAnsi" w:eastAsia="Calibri Light" w:hAnsiTheme="minorHAnsi" w:cstheme="majorHAnsi"/>
        </w:rPr>
      </w:pPr>
    </w:p>
    <w:p w14:paraId="2F671C35" w14:textId="11EAC1A3" w:rsidR="00255794" w:rsidRPr="00023DE2" w:rsidRDefault="00255794" w:rsidP="00255794">
      <w:pPr>
        <w:spacing w:after="0" w:line="240" w:lineRule="auto"/>
        <w:ind w:right="-2"/>
        <w:jc w:val="both"/>
        <w:rPr>
          <w:rFonts w:asciiTheme="minorHAnsi" w:eastAsia="Calibri Light" w:hAnsiTheme="minorHAnsi" w:cstheme="majorHAnsi"/>
        </w:rPr>
      </w:pPr>
      <w:r w:rsidRPr="00C1649B">
        <w:rPr>
          <w:rFonts w:asciiTheme="minorHAnsi" w:eastAsia="Calibri Light" w:hAnsiTheme="minorHAnsi" w:cstheme="majorHAnsi"/>
        </w:rPr>
        <w:t>De</w:t>
      </w:r>
      <w:r w:rsidRPr="00C1649B">
        <w:rPr>
          <w:rFonts w:asciiTheme="minorHAnsi" w:eastAsia="Calibri Light" w:hAnsiTheme="minorHAnsi" w:cstheme="majorHAnsi"/>
          <w:spacing w:val="2"/>
        </w:rPr>
        <w:t xml:space="preserve"> </w:t>
      </w:r>
      <w:r w:rsidRPr="00C1649B">
        <w:rPr>
          <w:rFonts w:asciiTheme="minorHAnsi" w:eastAsia="Calibri Light" w:hAnsiTheme="minorHAnsi" w:cstheme="majorHAnsi"/>
          <w:spacing w:val="-1"/>
        </w:rPr>
        <w:t>e</w:t>
      </w:r>
      <w:r w:rsidRPr="00C1649B">
        <w:rPr>
          <w:rFonts w:asciiTheme="minorHAnsi" w:eastAsia="Calibri Light" w:hAnsiTheme="minorHAnsi" w:cstheme="majorHAnsi"/>
          <w:spacing w:val="1"/>
        </w:rPr>
        <w:t>s</w:t>
      </w:r>
      <w:r w:rsidRPr="00C1649B">
        <w:rPr>
          <w:rFonts w:asciiTheme="minorHAnsi" w:eastAsia="Calibri Light" w:hAnsiTheme="minorHAnsi" w:cstheme="majorHAnsi"/>
          <w:spacing w:val="-3"/>
        </w:rPr>
        <w:t>t</w:t>
      </w:r>
      <w:r w:rsidRPr="00C1649B">
        <w:rPr>
          <w:rFonts w:asciiTheme="minorHAnsi" w:eastAsia="Calibri Light" w:hAnsiTheme="minorHAnsi" w:cstheme="majorHAnsi"/>
        </w:rPr>
        <w:t>e</w:t>
      </w:r>
      <w:r w:rsidRPr="00C1649B">
        <w:rPr>
          <w:rFonts w:asciiTheme="minorHAnsi" w:eastAsia="Calibri Light" w:hAnsiTheme="minorHAnsi" w:cstheme="majorHAnsi"/>
          <w:spacing w:val="1"/>
        </w:rPr>
        <w:t xml:space="preserve"> p</w:t>
      </w:r>
      <w:r w:rsidRPr="00C1649B">
        <w:rPr>
          <w:rFonts w:asciiTheme="minorHAnsi" w:eastAsia="Calibri Light" w:hAnsiTheme="minorHAnsi" w:cstheme="majorHAnsi"/>
        </w:rPr>
        <w:t>r</w:t>
      </w:r>
      <w:r w:rsidRPr="00C1649B">
        <w:rPr>
          <w:rFonts w:asciiTheme="minorHAnsi" w:eastAsia="Calibri Light" w:hAnsiTheme="minorHAnsi" w:cstheme="majorHAnsi"/>
          <w:spacing w:val="1"/>
        </w:rPr>
        <w:t>o</w:t>
      </w:r>
      <w:r w:rsidRPr="00C1649B">
        <w:rPr>
          <w:rFonts w:asciiTheme="minorHAnsi" w:eastAsia="Calibri Light" w:hAnsiTheme="minorHAnsi" w:cstheme="majorHAnsi"/>
          <w:spacing w:val="-3"/>
        </w:rPr>
        <w:t>c</w:t>
      </w:r>
      <w:r w:rsidRPr="00C1649B">
        <w:rPr>
          <w:rFonts w:asciiTheme="minorHAnsi" w:eastAsia="Calibri Light" w:hAnsiTheme="minorHAnsi" w:cstheme="majorHAnsi"/>
          <w:spacing w:val="1"/>
        </w:rPr>
        <w:t>e</w:t>
      </w:r>
      <w:r w:rsidRPr="00C1649B">
        <w:rPr>
          <w:rFonts w:asciiTheme="minorHAnsi" w:eastAsia="Calibri Light" w:hAnsiTheme="minorHAnsi" w:cstheme="majorHAnsi"/>
          <w:spacing w:val="-1"/>
        </w:rPr>
        <w:t>s</w:t>
      </w:r>
      <w:r w:rsidRPr="00C1649B">
        <w:rPr>
          <w:rFonts w:asciiTheme="minorHAnsi" w:eastAsia="Calibri Light" w:hAnsiTheme="minorHAnsi" w:cstheme="majorHAnsi"/>
        </w:rPr>
        <w:t xml:space="preserve">o </w:t>
      </w:r>
      <w:r w:rsidRPr="00C1649B">
        <w:rPr>
          <w:rFonts w:asciiTheme="minorHAnsi" w:eastAsia="Calibri Light" w:hAnsiTheme="minorHAnsi" w:cstheme="majorHAnsi"/>
          <w:spacing w:val="-1"/>
        </w:rPr>
        <w:t>s</w:t>
      </w:r>
      <w:r w:rsidRPr="00C1649B">
        <w:rPr>
          <w:rFonts w:asciiTheme="minorHAnsi" w:eastAsia="Calibri Light" w:hAnsiTheme="minorHAnsi" w:cstheme="majorHAnsi"/>
        </w:rPr>
        <w:t>e</w:t>
      </w:r>
      <w:r w:rsidRPr="00C1649B">
        <w:rPr>
          <w:rFonts w:asciiTheme="minorHAnsi" w:eastAsia="Calibri Light" w:hAnsiTheme="minorHAnsi" w:cstheme="majorHAnsi"/>
          <w:spacing w:val="1"/>
        </w:rPr>
        <w:t xml:space="preserve"> </w:t>
      </w:r>
      <w:r w:rsidRPr="00C1649B">
        <w:rPr>
          <w:rFonts w:asciiTheme="minorHAnsi" w:eastAsia="Calibri Light" w:hAnsiTheme="minorHAnsi" w:cstheme="majorHAnsi"/>
        </w:rPr>
        <w:t>es</w:t>
      </w:r>
      <w:r w:rsidRPr="00C1649B">
        <w:rPr>
          <w:rFonts w:asciiTheme="minorHAnsi" w:eastAsia="Calibri Light" w:hAnsiTheme="minorHAnsi" w:cstheme="majorHAnsi"/>
          <w:spacing w:val="-1"/>
        </w:rPr>
        <w:t>p</w:t>
      </w:r>
      <w:r w:rsidRPr="00C1649B">
        <w:rPr>
          <w:rFonts w:asciiTheme="minorHAnsi" w:eastAsia="Calibri Light" w:hAnsiTheme="minorHAnsi" w:cstheme="majorHAnsi"/>
          <w:spacing w:val="1"/>
        </w:rPr>
        <w:t>e</w:t>
      </w:r>
      <w:r w:rsidRPr="00C1649B">
        <w:rPr>
          <w:rFonts w:asciiTheme="minorHAnsi" w:eastAsia="Calibri Light" w:hAnsiTheme="minorHAnsi" w:cstheme="majorHAnsi"/>
        </w:rPr>
        <w:t>ra</w:t>
      </w:r>
      <w:r w:rsidRPr="00C1649B">
        <w:rPr>
          <w:rFonts w:asciiTheme="minorHAnsi" w:eastAsia="Calibri Light" w:hAnsiTheme="minorHAnsi" w:cstheme="majorHAnsi"/>
          <w:spacing w:val="-2"/>
        </w:rPr>
        <w:t xml:space="preserve"> </w:t>
      </w:r>
      <w:r w:rsidRPr="00C1649B">
        <w:rPr>
          <w:rFonts w:asciiTheme="minorHAnsi" w:eastAsia="Calibri Light" w:hAnsiTheme="minorHAnsi" w:cstheme="majorHAnsi"/>
        </w:rPr>
        <w:t>o</w:t>
      </w:r>
      <w:r w:rsidRPr="00C1649B">
        <w:rPr>
          <w:rFonts w:asciiTheme="minorHAnsi" w:eastAsia="Calibri Light" w:hAnsiTheme="minorHAnsi" w:cstheme="majorHAnsi"/>
          <w:spacing w:val="1"/>
        </w:rPr>
        <w:t>b</w:t>
      </w:r>
      <w:r w:rsidRPr="00C1649B">
        <w:rPr>
          <w:rFonts w:asciiTheme="minorHAnsi" w:eastAsia="Calibri Light" w:hAnsiTheme="minorHAnsi" w:cstheme="majorHAnsi"/>
        </w:rPr>
        <w:t>t</w:t>
      </w:r>
      <w:r w:rsidRPr="00C1649B">
        <w:rPr>
          <w:rFonts w:asciiTheme="minorHAnsi" w:eastAsia="Calibri Light" w:hAnsiTheme="minorHAnsi" w:cstheme="majorHAnsi"/>
          <w:spacing w:val="-2"/>
        </w:rPr>
        <w:t>e</w:t>
      </w:r>
      <w:r w:rsidRPr="00C1649B">
        <w:rPr>
          <w:rFonts w:asciiTheme="minorHAnsi" w:eastAsia="Calibri Light" w:hAnsiTheme="minorHAnsi" w:cstheme="majorHAnsi"/>
        </w:rPr>
        <w:t>n</w:t>
      </w:r>
      <w:r w:rsidRPr="00C1649B">
        <w:rPr>
          <w:rFonts w:asciiTheme="minorHAnsi" w:eastAsia="Calibri Light" w:hAnsiTheme="minorHAnsi" w:cstheme="majorHAnsi"/>
          <w:spacing w:val="-1"/>
        </w:rPr>
        <w:t>e</w:t>
      </w:r>
      <w:r w:rsidRPr="00C1649B">
        <w:rPr>
          <w:rFonts w:asciiTheme="minorHAnsi" w:eastAsia="Calibri Light" w:hAnsiTheme="minorHAnsi" w:cstheme="majorHAnsi"/>
        </w:rPr>
        <w:t>r</w:t>
      </w:r>
      <w:r w:rsidRPr="00C1649B">
        <w:rPr>
          <w:rFonts w:asciiTheme="minorHAnsi" w:eastAsia="Calibri Light" w:hAnsiTheme="minorHAnsi" w:cstheme="majorHAnsi"/>
          <w:spacing w:val="1"/>
        </w:rPr>
        <w:t xml:space="preserve"> </w:t>
      </w:r>
      <w:r w:rsidRPr="00C1649B">
        <w:rPr>
          <w:rFonts w:asciiTheme="minorHAnsi" w:eastAsia="Calibri Light" w:hAnsiTheme="minorHAnsi" w:cstheme="majorHAnsi"/>
        </w:rPr>
        <w:t xml:space="preserve">los documentos curriculares </w:t>
      </w:r>
      <w:r w:rsidRPr="00023DE2">
        <w:rPr>
          <w:rFonts w:asciiTheme="minorHAnsi" w:eastAsia="Calibri Light" w:hAnsiTheme="minorHAnsi" w:cstheme="majorHAnsi"/>
        </w:rPr>
        <w:t>de tres (3) figuras profesionales de la familia Salud y Servicio,</w:t>
      </w:r>
      <w:r w:rsidRPr="00023DE2">
        <w:rPr>
          <w:rFonts w:asciiTheme="minorHAnsi" w:eastAsia="Calibri Light" w:hAnsiTheme="minorHAnsi" w:cstheme="majorHAnsi"/>
          <w:spacing w:val="-1"/>
        </w:rPr>
        <w:t xml:space="preserve"> </w:t>
      </w:r>
      <w:r w:rsidRPr="00023DE2">
        <w:rPr>
          <w:rFonts w:asciiTheme="minorHAnsi" w:eastAsia="Calibri Light" w:hAnsiTheme="minorHAnsi" w:cstheme="majorHAnsi"/>
          <w:spacing w:val="1"/>
        </w:rPr>
        <w:t>p</w:t>
      </w:r>
      <w:r w:rsidRPr="00023DE2">
        <w:rPr>
          <w:rFonts w:asciiTheme="minorHAnsi" w:eastAsia="Calibri Light" w:hAnsiTheme="minorHAnsi" w:cstheme="majorHAnsi"/>
          <w:spacing w:val="-1"/>
        </w:rPr>
        <w:t>a</w:t>
      </w:r>
      <w:r w:rsidRPr="00023DE2">
        <w:rPr>
          <w:rFonts w:asciiTheme="minorHAnsi" w:eastAsia="Calibri Light" w:hAnsiTheme="minorHAnsi" w:cstheme="majorHAnsi"/>
        </w:rPr>
        <w:t>ra lo</w:t>
      </w:r>
      <w:r w:rsidRPr="00023DE2">
        <w:rPr>
          <w:rFonts w:asciiTheme="minorHAnsi" w:eastAsia="Calibri Light" w:hAnsiTheme="minorHAnsi" w:cstheme="majorHAnsi"/>
          <w:spacing w:val="-3"/>
        </w:rPr>
        <w:t xml:space="preserve"> </w:t>
      </w:r>
      <w:r w:rsidRPr="00023DE2">
        <w:rPr>
          <w:rFonts w:asciiTheme="minorHAnsi" w:eastAsia="Calibri Light" w:hAnsiTheme="minorHAnsi" w:cstheme="majorHAnsi"/>
        </w:rPr>
        <w:t>cual</w:t>
      </w:r>
      <w:r w:rsidRPr="00023DE2">
        <w:rPr>
          <w:rFonts w:asciiTheme="minorHAnsi" w:eastAsia="Calibri Light" w:hAnsiTheme="minorHAnsi" w:cstheme="majorHAnsi"/>
          <w:spacing w:val="-1"/>
        </w:rPr>
        <w:t xml:space="preserve"> d</w:t>
      </w:r>
      <w:r w:rsidRPr="00023DE2">
        <w:rPr>
          <w:rFonts w:asciiTheme="minorHAnsi" w:eastAsia="Calibri Light" w:hAnsiTheme="minorHAnsi" w:cstheme="majorHAnsi"/>
          <w:spacing w:val="1"/>
        </w:rPr>
        <w:t>e</w:t>
      </w:r>
      <w:r w:rsidRPr="00023DE2">
        <w:rPr>
          <w:rFonts w:asciiTheme="minorHAnsi" w:eastAsia="Calibri Light" w:hAnsiTheme="minorHAnsi" w:cstheme="majorHAnsi"/>
          <w:spacing w:val="-2"/>
        </w:rPr>
        <w:t>b</w:t>
      </w:r>
      <w:r w:rsidRPr="00023DE2">
        <w:rPr>
          <w:rFonts w:asciiTheme="minorHAnsi" w:eastAsia="Calibri Light" w:hAnsiTheme="minorHAnsi" w:cstheme="majorHAnsi"/>
          <w:spacing w:val="1"/>
        </w:rPr>
        <w:t>e</w:t>
      </w:r>
      <w:r w:rsidRPr="00023DE2">
        <w:rPr>
          <w:rFonts w:asciiTheme="minorHAnsi" w:eastAsia="Calibri Light" w:hAnsiTheme="minorHAnsi" w:cstheme="majorHAnsi"/>
        </w:rPr>
        <w:t>rá</w:t>
      </w:r>
      <w:r w:rsidRPr="00023DE2">
        <w:rPr>
          <w:rFonts w:asciiTheme="minorHAnsi" w:eastAsia="Calibri Light" w:hAnsiTheme="minorHAnsi" w:cstheme="majorHAnsi"/>
          <w:spacing w:val="-2"/>
        </w:rPr>
        <w:t xml:space="preserve"> </w:t>
      </w:r>
      <w:r w:rsidRPr="00023DE2">
        <w:rPr>
          <w:rFonts w:asciiTheme="minorHAnsi" w:eastAsia="Calibri Light" w:hAnsiTheme="minorHAnsi" w:cstheme="majorHAnsi"/>
        </w:rPr>
        <w:t>en</w:t>
      </w:r>
      <w:r w:rsidRPr="00023DE2">
        <w:rPr>
          <w:rFonts w:asciiTheme="minorHAnsi" w:eastAsia="Calibri Light" w:hAnsiTheme="minorHAnsi" w:cstheme="majorHAnsi"/>
          <w:spacing w:val="-1"/>
        </w:rPr>
        <w:t>t</w:t>
      </w:r>
      <w:r w:rsidRPr="00023DE2">
        <w:rPr>
          <w:rFonts w:asciiTheme="minorHAnsi" w:eastAsia="Calibri Light" w:hAnsiTheme="minorHAnsi" w:cstheme="majorHAnsi"/>
        </w:rPr>
        <w:t>r</w:t>
      </w:r>
      <w:r w:rsidRPr="00023DE2">
        <w:rPr>
          <w:rFonts w:asciiTheme="minorHAnsi" w:eastAsia="Calibri Light" w:hAnsiTheme="minorHAnsi" w:cstheme="majorHAnsi"/>
          <w:spacing w:val="2"/>
        </w:rPr>
        <w:t>e</w:t>
      </w:r>
      <w:r w:rsidRPr="00023DE2">
        <w:rPr>
          <w:rFonts w:asciiTheme="minorHAnsi" w:eastAsia="Calibri Light" w:hAnsiTheme="minorHAnsi" w:cstheme="majorHAnsi"/>
        </w:rPr>
        <w:t>g</w:t>
      </w:r>
      <w:r w:rsidRPr="00023DE2">
        <w:rPr>
          <w:rFonts w:asciiTheme="minorHAnsi" w:eastAsia="Calibri Light" w:hAnsiTheme="minorHAnsi" w:cstheme="majorHAnsi"/>
          <w:spacing w:val="-3"/>
        </w:rPr>
        <w:t>a</w:t>
      </w:r>
      <w:r w:rsidRPr="00023DE2">
        <w:rPr>
          <w:rFonts w:asciiTheme="minorHAnsi" w:eastAsia="Calibri Light" w:hAnsiTheme="minorHAnsi" w:cstheme="majorHAnsi"/>
        </w:rPr>
        <w:t>r</w:t>
      </w:r>
      <w:r w:rsidRPr="00023DE2">
        <w:rPr>
          <w:rFonts w:asciiTheme="minorHAnsi" w:eastAsia="Calibri Light" w:hAnsiTheme="minorHAnsi" w:cstheme="majorHAnsi"/>
          <w:spacing w:val="1"/>
        </w:rPr>
        <w:t xml:space="preserve"> </w:t>
      </w:r>
      <w:r w:rsidRPr="00023DE2">
        <w:rPr>
          <w:rFonts w:asciiTheme="minorHAnsi" w:eastAsia="Calibri Light" w:hAnsiTheme="minorHAnsi" w:cstheme="majorHAnsi"/>
          <w:spacing w:val="-1"/>
        </w:rPr>
        <w:t>l</w:t>
      </w:r>
      <w:r w:rsidRPr="00023DE2">
        <w:rPr>
          <w:rFonts w:asciiTheme="minorHAnsi" w:eastAsia="Calibri Light" w:hAnsiTheme="minorHAnsi" w:cstheme="majorHAnsi"/>
        </w:rPr>
        <w:t>o</w:t>
      </w:r>
      <w:r w:rsidRPr="00023DE2">
        <w:rPr>
          <w:rFonts w:asciiTheme="minorHAnsi" w:eastAsia="Calibri Light" w:hAnsiTheme="minorHAnsi" w:cstheme="majorHAnsi"/>
          <w:spacing w:val="-2"/>
        </w:rPr>
        <w:t xml:space="preserve"> </w:t>
      </w:r>
      <w:r w:rsidRPr="00023DE2">
        <w:rPr>
          <w:rFonts w:asciiTheme="minorHAnsi" w:eastAsia="Calibri Light" w:hAnsiTheme="minorHAnsi" w:cstheme="majorHAnsi"/>
          <w:spacing w:val="1"/>
        </w:rPr>
        <w:t>s</w:t>
      </w:r>
      <w:r w:rsidRPr="00023DE2">
        <w:rPr>
          <w:rFonts w:asciiTheme="minorHAnsi" w:eastAsia="Calibri Light" w:hAnsiTheme="minorHAnsi" w:cstheme="majorHAnsi"/>
          <w:spacing w:val="-1"/>
        </w:rPr>
        <w:t>i</w:t>
      </w:r>
      <w:r w:rsidRPr="00023DE2">
        <w:rPr>
          <w:rFonts w:asciiTheme="minorHAnsi" w:eastAsia="Calibri Light" w:hAnsiTheme="minorHAnsi" w:cstheme="majorHAnsi"/>
        </w:rPr>
        <w:t>gui</w:t>
      </w:r>
      <w:r w:rsidRPr="00023DE2">
        <w:rPr>
          <w:rFonts w:asciiTheme="minorHAnsi" w:eastAsia="Calibri Light" w:hAnsiTheme="minorHAnsi" w:cstheme="majorHAnsi"/>
          <w:spacing w:val="-1"/>
        </w:rPr>
        <w:t>e</w:t>
      </w:r>
      <w:r w:rsidRPr="00023DE2">
        <w:rPr>
          <w:rFonts w:asciiTheme="minorHAnsi" w:eastAsia="Calibri Light" w:hAnsiTheme="minorHAnsi" w:cstheme="majorHAnsi"/>
        </w:rPr>
        <w:t>nt</w:t>
      </w:r>
      <w:r w:rsidRPr="00023DE2">
        <w:rPr>
          <w:rFonts w:asciiTheme="minorHAnsi" w:eastAsia="Calibri Light" w:hAnsiTheme="minorHAnsi" w:cstheme="majorHAnsi"/>
          <w:spacing w:val="1"/>
        </w:rPr>
        <w:t>e</w:t>
      </w:r>
      <w:r w:rsidRPr="00023DE2">
        <w:rPr>
          <w:rFonts w:asciiTheme="minorHAnsi" w:eastAsia="Calibri Light" w:hAnsiTheme="minorHAnsi" w:cstheme="majorHAnsi"/>
        </w:rPr>
        <w:t>:</w:t>
      </w:r>
    </w:p>
    <w:p w14:paraId="21B1E856" w14:textId="77777777" w:rsidR="00255794" w:rsidRPr="00023DE2" w:rsidRDefault="00255794" w:rsidP="00255794">
      <w:pPr>
        <w:spacing w:after="0" w:line="240" w:lineRule="auto"/>
        <w:ind w:right="-2"/>
        <w:jc w:val="both"/>
        <w:rPr>
          <w:rFonts w:asciiTheme="minorHAnsi" w:eastAsia="Calibri Light" w:hAnsiTheme="minorHAnsi" w:cstheme="majorHAnsi"/>
        </w:rPr>
      </w:pPr>
    </w:p>
    <w:p w14:paraId="412ADEDE" w14:textId="77777777" w:rsidR="00255794" w:rsidRPr="00C1649B" w:rsidRDefault="00255794" w:rsidP="00255794">
      <w:pPr>
        <w:spacing w:after="0" w:line="240" w:lineRule="auto"/>
        <w:ind w:right="-2"/>
        <w:rPr>
          <w:rFonts w:asciiTheme="minorHAnsi" w:eastAsia="Calibri Light" w:hAnsiTheme="minorHAnsi" w:cstheme="majorHAnsi"/>
          <w:b/>
          <w:bCs/>
          <w:sz w:val="20"/>
          <w:szCs w:val="20"/>
        </w:rPr>
      </w:pPr>
      <w:r w:rsidRPr="00023DE2">
        <w:rPr>
          <w:rFonts w:asciiTheme="minorHAnsi" w:eastAsia="Calibri Light" w:hAnsiTheme="minorHAnsi" w:cstheme="majorHAnsi"/>
          <w:b/>
          <w:bCs/>
          <w:sz w:val="20"/>
          <w:szCs w:val="20"/>
        </w:rPr>
        <w:t xml:space="preserve">TABLA 2: </w:t>
      </w:r>
      <w:r w:rsidRPr="00023DE2">
        <w:rPr>
          <w:rFonts w:asciiTheme="minorHAnsi" w:eastAsia="Calibri Light" w:hAnsiTheme="minorHAnsi" w:cstheme="majorHAnsi"/>
          <w:i/>
          <w:iCs/>
          <w:sz w:val="20"/>
          <w:szCs w:val="20"/>
        </w:rPr>
        <w:t>Productos</w:t>
      </w:r>
    </w:p>
    <w:tbl>
      <w:tblPr>
        <w:tblpPr w:leftFromText="141" w:rightFromText="141" w:vertAnchor="text" w:horzAnchor="page" w:tblpX="1695" w:tblpY="42"/>
        <w:tblW w:w="5423" w:type="pct"/>
        <w:tblCellMar>
          <w:left w:w="70" w:type="dxa"/>
          <w:right w:w="70" w:type="dxa"/>
        </w:tblCellMar>
        <w:tblLook w:val="04A0" w:firstRow="1" w:lastRow="0" w:firstColumn="1" w:lastColumn="0" w:noHBand="0" w:noVBand="1"/>
      </w:tblPr>
      <w:tblGrid>
        <w:gridCol w:w="411"/>
        <w:gridCol w:w="7936"/>
        <w:gridCol w:w="260"/>
      </w:tblGrid>
      <w:tr w:rsidR="00255794" w:rsidRPr="00C1649B" w14:paraId="1431D9A8" w14:textId="77777777" w:rsidTr="00113162">
        <w:trPr>
          <w:trHeight w:val="89"/>
        </w:trPr>
        <w:tc>
          <w:tcPr>
            <w:tcW w:w="239" w:type="pct"/>
            <w:tcBorders>
              <w:top w:val="nil"/>
              <w:left w:val="nil"/>
              <w:bottom w:val="nil"/>
              <w:right w:val="nil"/>
            </w:tcBorders>
            <w:shd w:val="clear" w:color="auto" w:fill="auto"/>
            <w:noWrap/>
            <w:hideMark/>
          </w:tcPr>
          <w:p w14:paraId="24B4CA42" w14:textId="77777777" w:rsidR="00255794" w:rsidRPr="00C1649B" w:rsidRDefault="00255794" w:rsidP="00113162">
            <w:pPr>
              <w:spacing w:after="0" w:line="240" w:lineRule="auto"/>
              <w:ind w:left="-639"/>
              <w:rPr>
                <w:rFonts w:asciiTheme="minorHAnsi" w:eastAsia="Times New Roman" w:hAnsiTheme="minorHAnsi" w:cstheme="majorHAnsi"/>
                <w:sz w:val="18"/>
                <w:szCs w:val="18"/>
              </w:rPr>
            </w:pPr>
          </w:p>
        </w:tc>
        <w:tc>
          <w:tcPr>
            <w:tcW w:w="4610" w:type="pct"/>
            <w:tcBorders>
              <w:top w:val="single" w:sz="8" w:space="0" w:color="auto"/>
              <w:left w:val="single" w:sz="8" w:space="0" w:color="auto"/>
              <w:bottom w:val="single" w:sz="4" w:space="0" w:color="auto"/>
              <w:right w:val="single" w:sz="4" w:space="0" w:color="auto"/>
            </w:tcBorders>
            <w:shd w:val="clear" w:color="auto" w:fill="002060"/>
            <w:hideMark/>
          </w:tcPr>
          <w:p w14:paraId="46C01720" w14:textId="3BA85D12" w:rsidR="00255794" w:rsidRPr="002B185D" w:rsidRDefault="00255794" w:rsidP="00113162">
            <w:pPr>
              <w:spacing w:after="0" w:line="240" w:lineRule="auto"/>
              <w:jc w:val="center"/>
              <w:rPr>
                <w:rFonts w:asciiTheme="minorHAnsi" w:eastAsia="Times New Roman" w:hAnsiTheme="minorHAnsi" w:cstheme="majorHAnsi"/>
                <w:b/>
                <w:bCs/>
                <w:color w:val="FFFFFF" w:themeColor="background1"/>
                <w:sz w:val="18"/>
                <w:szCs w:val="18"/>
                <w:highlight w:val="yellow"/>
              </w:rPr>
            </w:pPr>
            <w:r w:rsidRPr="00023DE2">
              <w:rPr>
                <w:rFonts w:asciiTheme="minorHAnsi" w:eastAsia="Times New Roman" w:hAnsiTheme="minorHAnsi" w:cstheme="majorHAnsi"/>
                <w:b/>
                <w:bCs/>
                <w:color w:val="FFFFFF" w:themeColor="background1"/>
                <w:sz w:val="18"/>
                <w:szCs w:val="18"/>
              </w:rPr>
              <w:t>CONSULTORÍA FAMILIA SALUD Y SERVICIO</w:t>
            </w:r>
          </w:p>
        </w:tc>
        <w:tc>
          <w:tcPr>
            <w:tcW w:w="151" w:type="pct"/>
            <w:tcBorders>
              <w:top w:val="nil"/>
              <w:left w:val="nil"/>
              <w:bottom w:val="nil"/>
              <w:right w:val="nil"/>
            </w:tcBorders>
            <w:shd w:val="clear" w:color="auto" w:fill="auto"/>
            <w:noWrap/>
            <w:hideMark/>
          </w:tcPr>
          <w:p w14:paraId="5243F599" w14:textId="77777777" w:rsidR="00255794" w:rsidRPr="00C1649B" w:rsidRDefault="00255794" w:rsidP="00113162">
            <w:pPr>
              <w:spacing w:after="0" w:line="240" w:lineRule="auto"/>
              <w:rPr>
                <w:rFonts w:asciiTheme="minorHAnsi" w:eastAsia="Times New Roman" w:hAnsiTheme="minorHAnsi" w:cstheme="majorHAnsi"/>
                <w:b/>
                <w:bCs/>
                <w:color w:val="000000"/>
                <w:sz w:val="18"/>
                <w:szCs w:val="18"/>
              </w:rPr>
            </w:pPr>
          </w:p>
        </w:tc>
      </w:tr>
      <w:tr w:rsidR="00255794" w:rsidRPr="00C1649B" w14:paraId="7C9DE1BC" w14:textId="77777777" w:rsidTr="00113162">
        <w:trPr>
          <w:trHeight w:val="210"/>
        </w:trPr>
        <w:tc>
          <w:tcPr>
            <w:tcW w:w="239" w:type="pct"/>
            <w:tcBorders>
              <w:top w:val="nil"/>
              <w:left w:val="nil"/>
              <w:bottom w:val="nil"/>
              <w:right w:val="nil"/>
            </w:tcBorders>
            <w:shd w:val="clear" w:color="auto" w:fill="auto"/>
            <w:noWrap/>
            <w:hideMark/>
          </w:tcPr>
          <w:p w14:paraId="5777CB29"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002060"/>
            <w:noWrap/>
            <w:hideMark/>
          </w:tcPr>
          <w:p w14:paraId="29B9C886" w14:textId="77777777" w:rsidR="00255794" w:rsidRPr="00CA120B" w:rsidRDefault="00255794" w:rsidP="00113162">
            <w:pPr>
              <w:spacing w:after="0" w:line="240" w:lineRule="auto"/>
              <w:rPr>
                <w:rFonts w:asciiTheme="minorHAnsi" w:eastAsia="Times New Roman" w:hAnsiTheme="minorHAnsi" w:cstheme="majorHAnsi"/>
                <w:b/>
                <w:bCs/>
                <w:color w:val="FFFFFF" w:themeColor="background1"/>
                <w:sz w:val="18"/>
                <w:szCs w:val="18"/>
              </w:rPr>
            </w:pPr>
            <w:r w:rsidRPr="00CA120B">
              <w:rPr>
                <w:rFonts w:asciiTheme="minorHAnsi" w:eastAsia="Times New Roman" w:hAnsiTheme="minorHAnsi" w:cstheme="majorHAnsi"/>
                <w:b/>
                <w:bCs/>
                <w:color w:val="FFFFFF" w:themeColor="background1"/>
                <w:sz w:val="18"/>
                <w:szCs w:val="18"/>
              </w:rPr>
              <w:t>PRODUCTO 1: GENERALIDADES DE LA FAMILIA PROFESIONAL</w:t>
            </w:r>
          </w:p>
        </w:tc>
        <w:tc>
          <w:tcPr>
            <w:tcW w:w="151" w:type="pct"/>
            <w:tcBorders>
              <w:top w:val="nil"/>
              <w:left w:val="nil"/>
              <w:bottom w:val="nil"/>
              <w:right w:val="nil"/>
            </w:tcBorders>
            <w:shd w:val="clear" w:color="auto" w:fill="auto"/>
            <w:noWrap/>
            <w:hideMark/>
          </w:tcPr>
          <w:p w14:paraId="574E9458" w14:textId="77777777" w:rsidR="00255794" w:rsidRPr="00C1649B" w:rsidRDefault="00255794" w:rsidP="00113162">
            <w:pPr>
              <w:spacing w:after="0" w:line="240" w:lineRule="auto"/>
              <w:jc w:val="center"/>
              <w:rPr>
                <w:rFonts w:asciiTheme="minorHAnsi" w:eastAsia="Times New Roman" w:hAnsiTheme="minorHAnsi" w:cstheme="majorHAnsi"/>
                <w:color w:val="000000"/>
                <w:sz w:val="18"/>
                <w:szCs w:val="18"/>
              </w:rPr>
            </w:pPr>
          </w:p>
        </w:tc>
      </w:tr>
      <w:tr w:rsidR="00255794" w:rsidRPr="00C1649B" w14:paraId="477765D9" w14:textId="77777777" w:rsidTr="00113162">
        <w:trPr>
          <w:trHeight w:val="179"/>
        </w:trPr>
        <w:tc>
          <w:tcPr>
            <w:tcW w:w="239" w:type="pct"/>
            <w:tcBorders>
              <w:top w:val="nil"/>
              <w:left w:val="nil"/>
              <w:bottom w:val="nil"/>
              <w:right w:val="nil"/>
            </w:tcBorders>
            <w:shd w:val="clear" w:color="auto" w:fill="auto"/>
            <w:noWrap/>
            <w:hideMark/>
          </w:tcPr>
          <w:p w14:paraId="4FE9ED78"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auto"/>
            <w:noWrap/>
            <w:hideMark/>
          </w:tcPr>
          <w:p w14:paraId="5C47FE51" w14:textId="77777777" w:rsidR="00255794" w:rsidRPr="00C1649B" w:rsidRDefault="00255794" w:rsidP="00113162">
            <w:pPr>
              <w:spacing w:after="0" w:line="240" w:lineRule="auto"/>
              <w:rPr>
                <w:rFonts w:asciiTheme="minorHAnsi" w:eastAsia="Times New Roman" w:hAnsiTheme="minorHAnsi" w:cstheme="majorHAnsi"/>
                <w:sz w:val="18"/>
                <w:szCs w:val="18"/>
              </w:rPr>
            </w:pPr>
            <w:r w:rsidRPr="00C1649B">
              <w:rPr>
                <w:rFonts w:asciiTheme="minorHAnsi" w:eastAsia="Times New Roman" w:hAnsiTheme="minorHAnsi" w:cstheme="majorHAnsi"/>
                <w:sz w:val="18"/>
                <w:szCs w:val="18"/>
              </w:rPr>
              <w:t>a. Descripción general de la Familia y sus figuras profesionales</w:t>
            </w:r>
          </w:p>
        </w:tc>
        <w:tc>
          <w:tcPr>
            <w:tcW w:w="151" w:type="pct"/>
            <w:tcBorders>
              <w:top w:val="nil"/>
              <w:left w:val="nil"/>
              <w:bottom w:val="nil"/>
              <w:right w:val="nil"/>
            </w:tcBorders>
            <w:shd w:val="clear" w:color="auto" w:fill="auto"/>
            <w:noWrap/>
            <w:hideMark/>
          </w:tcPr>
          <w:p w14:paraId="50F44E94" w14:textId="77777777" w:rsidR="00255794" w:rsidRPr="00C1649B" w:rsidRDefault="00255794" w:rsidP="00113162">
            <w:pPr>
              <w:spacing w:after="0" w:line="240" w:lineRule="auto"/>
              <w:rPr>
                <w:rFonts w:asciiTheme="minorHAnsi" w:eastAsia="Times New Roman" w:hAnsiTheme="minorHAnsi" w:cstheme="majorHAnsi"/>
                <w:sz w:val="18"/>
                <w:szCs w:val="18"/>
              </w:rPr>
            </w:pPr>
          </w:p>
        </w:tc>
      </w:tr>
      <w:tr w:rsidR="00255794" w:rsidRPr="00C1649B" w14:paraId="616DA1D4" w14:textId="77777777" w:rsidTr="00113162">
        <w:trPr>
          <w:trHeight w:val="271"/>
        </w:trPr>
        <w:tc>
          <w:tcPr>
            <w:tcW w:w="239" w:type="pct"/>
            <w:tcBorders>
              <w:top w:val="nil"/>
              <w:left w:val="nil"/>
              <w:bottom w:val="nil"/>
              <w:right w:val="nil"/>
            </w:tcBorders>
            <w:shd w:val="clear" w:color="auto" w:fill="auto"/>
            <w:noWrap/>
            <w:hideMark/>
          </w:tcPr>
          <w:p w14:paraId="4A8B06C1"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auto"/>
            <w:hideMark/>
          </w:tcPr>
          <w:p w14:paraId="528EFA8C" w14:textId="77777777" w:rsidR="00255794" w:rsidRPr="00C1649B" w:rsidRDefault="00255794" w:rsidP="00113162">
            <w:pPr>
              <w:spacing w:after="0" w:line="240" w:lineRule="auto"/>
              <w:rPr>
                <w:rFonts w:asciiTheme="minorHAnsi" w:eastAsia="Times New Roman" w:hAnsiTheme="minorHAnsi" w:cstheme="majorHAnsi"/>
                <w:sz w:val="18"/>
                <w:szCs w:val="18"/>
              </w:rPr>
            </w:pPr>
            <w:r w:rsidRPr="00C1649B">
              <w:rPr>
                <w:rFonts w:asciiTheme="minorHAnsi" w:eastAsia="Times New Roman" w:hAnsiTheme="minorHAnsi" w:cstheme="majorHAnsi"/>
                <w:sz w:val="18"/>
                <w:szCs w:val="18"/>
              </w:rPr>
              <w:t>b. Principios científicos: empleabilidad, formación para el trabajo</w:t>
            </w:r>
          </w:p>
        </w:tc>
        <w:tc>
          <w:tcPr>
            <w:tcW w:w="151" w:type="pct"/>
            <w:tcBorders>
              <w:top w:val="nil"/>
              <w:left w:val="nil"/>
              <w:bottom w:val="nil"/>
              <w:right w:val="nil"/>
            </w:tcBorders>
            <w:shd w:val="clear" w:color="auto" w:fill="auto"/>
            <w:noWrap/>
            <w:hideMark/>
          </w:tcPr>
          <w:p w14:paraId="522E9DEE" w14:textId="77777777" w:rsidR="00255794" w:rsidRPr="00C1649B" w:rsidRDefault="00255794" w:rsidP="00113162">
            <w:pPr>
              <w:spacing w:after="0" w:line="240" w:lineRule="auto"/>
              <w:rPr>
                <w:rFonts w:asciiTheme="minorHAnsi" w:eastAsia="Times New Roman" w:hAnsiTheme="minorHAnsi" w:cstheme="majorHAnsi"/>
                <w:sz w:val="18"/>
                <w:szCs w:val="18"/>
              </w:rPr>
            </w:pPr>
          </w:p>
        </w:tc>
      </w:tr>
      <w:tr w:rsidR="00255794" w:rsidRPr="00C1649B" w14:paraId="5EE528AA" w14:textId="77777777" w:rsidTr="00113162">
        <w:trPr>
          <w:trHeight w:val="228"/>
        </w:trPr>
        <w:tc>
          <w:tcPr>
            <w:tcW w:w="239" w:type="pct"/>
            <w:tcBorders>
              <w:top w:val="nil"/>
              <w:left w:val="nil"/>
              <w:bottom w:val="nil"/>
              <w:right w:val="nil"/>
            </w:tcBorders>
            <w:shd w:val="clear" w:color="auto" w:fill="auto"/>
            <w:noWrap/>
            <w:hideMark/>
          </w:tcPr>
          <w:p w14:paraId="45E63136"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auto"/>
            <w:hideMark/>
          </w:tcPr>
          <w:p w14:paraId="2AFAAD60" w14:textId="77777777" w:rsidR="00255794" w:rsidRPr="00C1649B" w:rsidRDefault="00255794" w:rsidP="00113162">
            <w:pPr>
              <w:spacing w:after="0" w:line="240" w:lineRule="auto"/>
              <w:rPr>
                <w:rFonts w:asciiTheme="minorHAnsi" w:eastAsia="Times New Roman" w:hAnsiTheme="minorHAnsi" w:cstheme="majorHAnsi"/>
                <w:sz w:val="18"/>
                <w:szCs w:val="18"/>
              </w:rPr>
            </w:pPr>
            <w:r w:rsidRPr="00C1649B">
              <w:rPr>
                <w:rFonts w:asciiTheme="minorHAnsi" w:eastAsia="Times New Roman" w:hAnsiTheme="minorHAnsi" w:cstheme="majorHAnsi"/>
                <w:sz w:val="18"/>
                <w:szCs w:val="18"/>
              </w:rPr>
              <w:t>c. Contribución del Bachiller a las necesidades productivas del país</w:t>
            </w:r>
          </w:p>
        </w:tc>
        <w:tc>
          <w:tcPr>
            <w:tcW w:w="151" w:type="pct"/>
            <w:tcBorders>
              <w:top w:val="nil"/>
              <w:left w:val="nil"/>
              <w:bottom w:val="nil"/>
              <w:right w:val="nil"/>
            </w:tcBorders>
            <w:shd w:val="clear" w:color="auto" w:fill="auto"/>
            <w:noWrap/>
            <w:hideMark/>
          </w:tcPr>
          <w:p w14:paraId="6DD9FDA9" w14:textId="77777777" w:rsidR="00255794" w:rsidRPr="00C1649B" w:rsidRDefault="00255794" w:rsidP="00113162">
            <w:pPr>
              <w:spacing w:after="0" w:line="240" w:lineRule="auto"/>
              <w:rPr>
                <w:rFonts w:asciiTheme="minorHAnsi" w:eastAsia="Times New Roman" w:hAnsiTheme="minorHAnsi" w:cstheme="majorHAnsi"/>
                <w:sz w:val="18"/>
                <w:szCs w:val="18"/>
              </w:rPr>
            </w:pPr>
          </w:p>
        </w:tc>
      </w:tr>
      <w:tr w:rsidR="00255794" w:rsidRPr="00C1649B" w14:paraId="2CA8DEA9" w14:textId="77777777" w:rsidTr="00113162">
        <w:trPr>
          <w:trHeight w:val="58"/>
        </w:trPr>
        <w:tc>
          <w:tcPr>
            <w:tcW w:w="239" w:type="pct"/>
            <w:tcBorders>
              <w:top w:val="nil"/>
              <w:left w:val="nil"/>
              <w:bottom w:val="nil"/>
              <w:right w:val="nil"/>
            </w:tcBorders>
            <w:shd w:val="clear" w:color="auto" w:fill="auto"/>
            <w:noWrap/>
            <w:hideMark/>
          </w:tcPr>
          <w:p w14:paraId="1855EDBB"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auto"/>
            <w:noWrap/>
            <w:hideMark/>
          </w:tcPr>
          <w:p w14:paraId="338DEEF5" w14:textId="77777777" w:rsidR="00255794" w:rsidRPr="00C1649B" w:rsidRDefault="00255794" w:rsidP="00113162">
            <w:pPr>
              <w:spacing w:after="0" w:line="240" w:lineRule="auto"/>
              <w:rPr>
                <w:rFonts w:asciiTheme="minorHAnsi" w:eastAsia="Times New Roman" w:hAnsiTheme="minorHAnsi" w:cstheme="majorHAnsi"/>
                <w:sz w:val="18"/>
                <w:szCs w:val="18"/>
              </w:rPr>
            </w:pPr>
            <w:r w:rsidRPr="00C1649B">
              <w:rPr>
                <w:rFonts w:asciiTheme="minorHAnsi" w:eastAsia="Times New Roman" w:hAnsiTheme="minorHAnsi" w:cstheme="majorHAnsi"/>
                <w:sz w:val="18"/>
                <w:szCs w:val="18"/>
              </w:rPr>
              <w:t>d. Perfil de salida del estudiantado</w:t>
            </w:r>
          </w:p>
        </w:tc>
        <w:tc>
          <w:tcPr>
            <w:tcW w:w="151" w:type="pct"/>
            <w:tcBorders>
              <w:top w:val="nil"/>
              <w:left w:val="nil"/>
              <w:bottom w:val="nil"/>
              <w:right w:val="nil"/>
            </w:tcBorders>
            <w:shd w:val="clear" w:color="auto" w:fill="auto"/>
            <w:noWrap/>
            <w:hideMark/>
          </w:tcPr>
          <w:p w14:paraId="6715068B" w14:textId="77777777" w:rsidR="00255794" w:rsidRPr="00C1649B" w:rsidRDefault="00255794" w:rsidP="00113162">
            <w:pPr>
              <w:spacing w:after="0" w:line="240" w:lineRule="auto"/>
              <w:rPr>
                <w:rFonts w:asciiTheme="minorHAnsi" w:eastAsia="Times New Roman" w:hAnsiTheme="minorHAnsi" w:cstheme="majorHAnsi"/>
                <w:sz w:val="18"/>
                <w:szCs w:val="18"/>
              </w:rPr>
            </w:pPr>
          </w:p>
        </w:tc>
      </w:tr>
      <w:tr w:rsidR="00255794" w:rsidRPr="00C1649B" w14:paraId="1A10DF6D" w14:textId="77777777" w:rsidTr="00113162">
        <w:trPr>
          <w:trHeight w:val="63"/>
        </w:trPr>
        <w:tc>
          <w:tcPr>
            <w:tcW w:w="239" w:type="pct"/>
            <w:tcBorders>
              <w:top w:val="nil"/>
              <w:left w:val="nil"/>
              <w:bottom w:val="nil"/>
              <w:right w:val="nil"/>
            </w:tcBorders>
            <w:shd w:val="clear" w:color="auto" w:fill="auto"/>
            <w:noWrap/>
            <w:hideMark/>
          </w:tcPr>
          <w:p w14:paraId="6572BCE7"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auto"/>
            <w:noWrap/>
            <w:hideMark/>
          </w:tcPr>
          <w:p w14:paraId="7DC5DD01" w14:textId="77777777" w:rsidR="00255794" w:rsidRPr="00C1649B" w:rsidRDefault="00255794" w:rsidP="00113162">
            <w:pPr>
              <w:spacing w:after="0" w:line="240" w:lineRule="auto"/>
              <w:rPr>
                <w:rFonts w:asciiTheme="minorHAnsi" w:eastAsia="Times New Roman" w:hAnsiTheme="minorHAnsi" w:cstheme="majorHAnsi"/>
                <w:sz w:val="18"/>
                <w:szCs w:val="18"/>
              </w:rPr>
            </w:pPr>
            <w:r w:rsidRPr="00C1649B">
              <w:rPr>
                <w:rFonts w:asciiTheme="minorHAnsi" w:eastAsia="Times New Roman" w:hAnsiTheme="minorHAnsi" w:cstheme="majorHAnsi"/>
                <w:sz w:val="18"/>
                <w:szCs w:val="18"/>
              </w:rPr>
              <w:t>e. Objetivos generales de la Familia</w:t>
            </w:r>
          </w:p>
        </w:tc>
        <w:tc>
          <w:tcPr>
            <w:tcW w:w="151" w:type="pct"/>
            <w:tcBorders>
              <w:top w:val="nil"/>
              <w:left w:val="nil"/>
              <w:bottom w:val="nil"/>
              <w:right w:val="nil"/>
            </w:tcBorders>
            <w:shd w:val="clear" w:color="auto" w:fill="auto"/>
            <w:noWrap/>
            <w:hideMark/>
          </w:tcPr>
          <w:p w14:paraId="2ABC6F91" w14:textId="77777777" w:rsidR="00255794" w:rsidRPr="00C1649B" w:rsidRDefault="00255794" w:rsidP="00113162">
            <w:pPr>
              <w:spacing w:after="0" w:line="240" w:lineRule="auto"/>
              <w:rPr>
                <w:rFonts w:asciiTheme="minorHAnsi" w:eastAsia="Times New Roman" w:hAnsiTheme="minorHAnsi" w:cstheme="majorHAnsi"/>
                <w:sz w:val="18"/>
                <w:szCs w:val="18"/>
              </w:rPr>
            </w:pPr>
          </w:p>
        </w:tc>
      </w:tr>
      <w:tr w:rsidR="00255794" w:rsidRPr="00C1649B" w14:paraId="7BEC919C" w14:textId="77777777" w:rsidTr="00113162">
        <w:trPr>
          <w:trHeight w:val="203"/>
        </w:trPr>
        <w:tc>
          <w:tcPr>
            <w:tcW w:w="239" w:type="pct"/>
            <w:tcBorders>
              <w:top w:val="nil"/>
              <w:left w:val="nil"/>
              <w:bottom w:val="nil"/>
              <w:right w:val="nil"/>
            </w:tcBorders>
            <w:shd w:val="clear" w:color="auto" w:fill="auto"/>
            <w:noWrap/>
            <w:hideMark/>
          </w:tcPr>
          <w:p w14:paraId="14581298"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002060"/>
            <w:hideMark/>
          </w:tcPr>
          <w:p w14:paraId="11CE1B53" w14:textId="77777777" w:rsidR="00255794" w:rsidRPr="00C1649B" w:rsidRDefault="00255794" w:rsidP="00113162">
            <w:pPr>
              <w:spacing w:after="0" w:line="240" w:lineRule="auto"/>
              <w:rPr>
                <w:rFonts w:asciiTheme="minorHAnsi" w:eastAsia="Times New Roman" w:hAnsiTheme="minorHAnsi" w:cstheme="majorHAnsi"/>
                <w:b/>
                <w:bCs/>
                <w:sz w:val="18"/>
                <w:szCs w:val="18"/>
              </w:rPr>
            </w:pPr>
            <w:r w:rsidRPr="00C1649B">
              <w:rPr>
                <w:rFonts w:asciiTheme="minorHAnsi" w:eastAsia="Times New Roman" w:hAnsiTheme="minorHAnsi" w:cstheme="majorHAnsi"/>
                <w:b/>
                <w:bCs/>
                <w:sz w:val="18"/>
                <w:szCs w:val="18"/>
              </w:rPr>
              <w:t>PRODUCTO 1: ELABORACIÓN DEL CURRÍCULO DE LA FAMILIA PROFESIONAL</w:t>
            </w:r>
          </w:p>
        </w:tc>
        <w:tc>
          <w:tcPr>
            <w:tcW w:w="151" w:type="pct"/>
            <w:tcBorders>
              <w:top w:val="nil"/>
              <w:left w:val="nil"/>
              <w:bottom w:val="nil"/>
              <w:right w:val="nil"/>
            </w:tcBorders>
            <w:shd w:val="clear" w:color="auto" w:fill="auto"/>
            <w:noWrap/>
            <w:hideMark/>
          </w:tcPr>
          <w:p w14:paraId="2AFB0B48" w14:textId="77777777" w:rsidR="00255794" w:rsidRPr="00C1649B" w:rsidRDefault="00255794" w:rsidP="00113162">
            <w:pPr>
              <w:spacing w:after="0" w:line="240" w:lineRule="auto"/>
              <w:jc w:val="center"/>
              <w:rPr>
                <w:rFonts w:asciiTheme="minorHAnsi" w:eastAsia="Times New Roman" w:hAnsiTheme="minorHAnsi" w:cstheme="majorHAnsi"/>
                <w:color w:val="000000"/>
                <w:sz w:val="18"/>
                <w:szCs w:val="18"/>
              </w:rPr>
            </w:pPr>
          </w:p>
        </w:tc>
      </w:tr>
      <w:tr w:rsidR="00255794" w:rsidRPr="00C1649B" w14:paraId="2443A035" w14:textId="77777777" w:rsidTr="00113162">
        <w:trPr>
          <w:trHeight w:val="266"/>
        </w:trPr>
        <w:tc>
          <w:tcPr>
            <w:tcW w:w="239" w:type="pct"/>
            <w:tcBorders>
              <w:top w:val="nil"/>
              <w:left w:val="nil"/>
              <w:bottom w:val="nil"/>
              <w:right w:val="nil"/>
            </w:tcBorders>
            <w:shd w:val="clear" w:color="auto" w:fill="auto"/>
            <w:noWrap/>
            <w:hideMark/>
          </w:tcPr>
          <w:p w14:paraId="3D9B0050"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auto"/>
            <w:hideMark/>
          </w:tcPr>
          <w:p w14:paraId="7E67D39A" w14:textId="77777777" w:rsidR="00255794" w:rsidRPr="00C1649B" w:rsidRDefault="00255794" w:rsidP="00113162">
            <w:pPr>
              <w:spacing w:after="0" w:line="240" w:lineRule="auto"/>
              <w:rPr>
                <w:rFonts w:asciiTheme="minorHAnsi" w:eastAsia="Times New Roman" w:hAnsiTheme="minorHAnsi" w:cstheme="majorHAnsi"/>
                <w:sz w:val="18"/>
                <w:szCs w:val="18"/>
              </w:rPr>
            </w:pPr>
            <w:r w:rsidRPr="00C1649B">
              <w:rPr>
                <w:rFonts w:asciiTheme="minorHAnsi" w:eastAsia="Times New Roman" w:hAnsiTheme="minorHAnsi" w:cstheme="majorHAnsi"/>
                <w:sz w:val="18"/>
                <w:szCs w:val="18"/>
              </w:rPr>
              <w:t>f. Malla curricular (Módulos formativos): criterios de evaluación y contenidos básicos</w:t>
            </w:r>
          </w:p>
        </w:tc>
        <w:tc>
          <w:tcPr>
            <w:tcW w:w="151" w:type="pct"/>
            <w:tcBorders>
              <w:top w:val="nil"/>
              <w:left w:val="nil"/>
              <w:bottom w:val="nil"/>
              <w:right w:val="nil"/>
            </w:tcBorders>
            <w:shd w:val="clear" w:color="auto" w:fill="auto"/>
            <w:noWrap/>
            <w:hideMark/>
          </w:tcPr>
          <w:p w14:paraId="702DB347" w14:textId="77777777" w:rsidR="00255794" w:rsidRPr="00C1649B" w:rsidRDefault="00255794" w:rsidP="00113162">
            <w:pPr>
              <w:spacing w:after="0" w:line="240" w:lineRule="auto"/>
              <w:rPr>
                <w:rFonts w:asciiTheme="minorHAnsi" w:eastAsia="Times New Roman" w:hAnsiTheme="minorHAnsi" w:cstheme="majorHAnsi"/>
                <w:sz w:val="18"/>
                <w:szCs w:val="18"/>
              </w:rPr>
            </w:pPr>
          </w:p>
        </w:tc>
      </w:tr>
      <w:tr w:rsidR="00255794" w:rsidRPr="00C1649B" w14:paraId="0592ACF4" w14:textId="77777777" w:rsidTr="00113162">
        <w:trPr>
          <w:trHeight w:val="383"/>
        </w:trPr>
        <w:tc>
          <w:tcPr>
            <w:tcW w:w="239" w:type="pct"/>
            <w:tcBorders>
              <w:top w:val="nil"/>
              <w:left w:val="nil"/>
              <w:bottom w:val="nil"/>
              <w:right w:val="nil"/>
            </w:tcBorders>
            <w:shd w:val="clear" w:color="auto" w:fill="auto"/>
            <w:noWrap/>
            <w:hideMark/>
          </w:tcPr>
          <w:p w14:paraId="5165DD01"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auto"/>
            <w:hideMark/>
          </w:tcPr>
          <w:p w14:paraId="4BDC61B4" w14:textId="77777777" w:rsidR="00255794" w:rsidRPr="00C1649B" w:rsidRDefault="00255794" w:rsidP="00113162">
            <w:pPr>
              <w:spacing w:after="0" w:line="240" w:lineRule="auto"/>
              <w:jc w:val="both"/>
              <w:rPr>
                <w:rFonts w:asciiTheme="minorHAnsi" w:eastAsia="Times New Roman" w:hAnsiTheme="minorHAnsi" w:cstheme="majorHAnsi"/>
                <w:sz w:val="18"/>
                <w:szCs w:val="18"/>
              </w:rPr>
            </w:pPr>
            <w:r w:rsidRPr="00C1649B">
              <w:rPr>
                <w:rFonts w:asciiTheme="minorHAnsi" w:eastAsia="Times New Roman" w:hAnsiTheme="minorHAnsi" w:cstheme="majorHAnsi"/>
                <w:sz w:val="18"/>
                <w:szCs w:val="18"/>
              </w:rPr>
              <w:t xml:space="preserve">g. Tronco (Plan común de la familia): Módulos transversales con enfoque de derechos: género, diversidad, </w:t>
            </w:r>
            <w:r w:rsidRPr="00C1649B">
              <w:rPr>
                <w:rFonts w:asciiTheme="minorHAnsi" w:eastAsia="Times New Roman" w:hAnsiTheme="minorHAnsi" w:cstheme="majorHAnsi"/>
                <w:sz w:val="18"/>
                <w:szCs w:val="18"/>
              </w:rPr>
              <w:lastRenderedPageBreak/>
              <w:t>interculturalidad</w:t>
            </w:r>
          </w:p>
        </w:tc>
        <w:tc>
          <w:tcPr>
            <w:tcW w:w="151" w:type="pct"/>
            <w:tcBorders>
              <w:top w:val="nil"/>
              <w:left w:val="nil"/>
              <w:bottom w:val="nil"/>
              <w:right w:val="nil"/>
            </w:tcBorders>
            <w:shd w:val="clear" w:color="auto" w:fill="auto"/>
            <w:noWrap/>
            <w:hideMark/>
          </w:tcPr>
          <w:p w14:paraId="609D1745" w14:textId="77777777" w:rsidR="00255794" w:rsidRPr="00C1649B" w:rsidRDefault="00255794" w:rsidP="00113162">
            <w:pPr>
              <w:spacing w:after="0" w:line="240" w:lineRule="auto"/>
              <w:rPr>
                <w:rFonts w:asciiTheme="minorHAnsi" w:eastAsia="Times New Roman" w:hAnsiTheme="minorHAnsi" w:cstheme="majorHAnsi"/>
                <w:sz w:val="18"/>
                <w:szCs w:val="18"/>
              </w:rPr>
            </w:pPr>
          </w:p>
        </w:tc>
      </w:tr>
      <w:tr w:rsidR="00255794" w:rsidRPr="00C1649B" w14:paraId="3F55E0D5" w14:textId="77777777" w:rsidTr="00113162">
        <w:trPr>
          <w:trHeight w:val="405"/>
        </w:trPr>
        <w:tc>
          <w:tcPr>
            <w:tcW w:w="239" w:type="pct"/>
            <w:tcBorders>
              <w:top w:val="nil"/>
              <w:left w:val="nil"/>
              <w:bottom w:val="nil"/>
              <w:right w:val="nil"/>
            </w:tcBorders>
            <w:shd w:val="clear" w:color="auto" w:fill="auto"/>
            <w:noWrap/>
            <w:hideMark/>
          </w:tcPr>
          <w:p w14:paraId="6701BBEB"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8" w:space="0" w:color="auto"/>
              <w:right w:val="single" w:sz="4" w:space="0" w:color="auto"/>
            </w:tcBorders>
            <w:shd w:val="clear" w:color="auto" w:fill="auto"/>
            <w:hideMark/>
          </w:tcPr>
          <w:p w14:paraId="489317D0" w14:textId="77777777" w:rsidR="00255794" w:rsidRPr="00C1649B" w:rsidRDefault="00255794" w:rsidP="00113162">
            <w:pPr>
              <w:spacing w:after="0" w:line="240" w:lineRule="auto"/>
              <w:jc w:val="both"/>
              <w:rPr>
                <w:rFonts w:asciiTheme="minorHAnsi" w:eastAsia="Times New Roman" w:hAnsiTheme="minorHAnsi" w:cstheme="majorHAnsi"/>
                <w:sz w:val="18"/>
                <w:szCs w:val="18"/>
              </w:rPr>
            </w:pPr>
            <w:r>
              <w:rPr>
                <w:rFonts w:asciiTheme="minorHAnsi" w:eastAsia="Times New Roman" w:hAnsiTheme="minorHAnsi" w:cstheme="majorHAnsi"/>
                <w:sz w:val="18"/>
                <w:szCs w:val="18"/>
              </w:rPr>
              <w:t>h</w:t>
            </w:r>
            <w:r w:rsidRPr="00C1649B">
              <w:rPr>
                <w:rFonts w:asciiTheme="minorHAnsi" w:eastAsia="Times New Roman" w:hAnsiTheme="minorHAnsi" w:cstheme="majorHAnsi"/>
                <w:sz w:val="18"/>
                <w:szCs w:val="18"/>
              </w:rPr>
              <w:t>.</w:t>
            </w:r>
            <w:r>
              <w:rPr>
                <w:rFonts w:asciiTheme="minorHAnsi" w:eastAsia="Times New Roman" w:hAnsiTheme="minorHAnsi" w:cstheme="majorHAnsi"/>
                <w:sz w:val="18"/>
                <w:szCs w:val="18"/>
              </w:rPr>
              <w:t xml:space="preserve"> </w:t>
            </w:r>
            <w:r w:rsidRPr="00C1649B">
              <w:rPr>
                <w:rFonts w:asciiTheme="minorHAnsi" w:eastAsia="Times New Roman" w:hAnsiTheme="minorHAnsi" w:cstheme="majorHAnsi"/>
                <w:sz w:val="18"/>
                <w:szCs w:val="18"/>
              </w:rPr>
              <w:t>Competencias: técnicas (conocimientos), procedimentales (procesos) y comportamentales (psicosociales, conductuales, socioemocionales, actitudinales y comunicacionales)</w:t>
            </w:r>
          </w:p>
        </w:tc>
        <w:tc>
          <w:tcPr>
            <w:tcW w:w="151" w:type="pct"/>
            <w:tcBorders>
              <w:top w:val="nil"/>
              <w:left w:val="nil"/>
              <w:bottom w:val="nil"/>
              <w:right w:val="nil"/>
            </w:tcBorders>
            <w:shd w:val="clear" w:color="auto" w:fill="auto"/>
            <w:noWrap/>
            <w:hideMark/>
          </w:tcPr>
          <w:p w14:paraId="4E05608D" w14:textId="77777777" w:rsidR="00255794" w:rsidRPr="00C1649B" w:rsidRDefault="00255794" w:rsidP="00113162">
            <w:pPr>
              <w:spacing w:after="0" w:line="240" w:lineRule="auto"/>
              <w:rPr>
                <w:rFonts w:asciiTheme="minorHAnsi" w:eastAsia="Times New Roman" w:hAnsiTheme="minorHAnsi" w:cstheme="majorHAnsi"/>
                <w:sz w:val="18"/>
                <w:szCs w:val="18"/>
              </w:rPr>
            </w:pPr>
          </w:p>
        </w:tc>
      </w:tr>
      <w:tr w:rsidR="00255794" w:rsidRPr="00C1649B" w14:paraId="48F05E2C" w14:textId="77777777" w:rsidTr="00113162">
        <w:trPr>
          <w:trHeight w:val="250"/>
        </w:trPr>
        <w:tc>
          <w:tcPr>
            <w:tcW w:w="239" w:type="pct"/>
            <w:tcBorders>
              <w:top w:val="nil"/>
              <w:left w:val="nil"/>
              <w:bottom w:val="nil"/>
              <w:right w:val="nil"/>
            </w:tcBorders>
            <w:shd w:val="clear" w:color="auto" w:fill="auto"/>
            <w:noWrap/>
            <w:hideMark/>
          </w:tcPr>
          <w:p w14:paraId="5C9F1C86"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8" w:space="0" w:color="auto"/>
              <w:left w:val="single" w:sz="8" w:space="0" w:color="auto"/>
              <w:bottom w:val="single" w:sz="4" w:space="0" w:color="auto"/>
              <w:right w:val="single" w:sz="4" w:space="0" w:color="auto"/>
            </w:tcBorders>
            <w:shd w:val="clear" w:color="auto" w:fill="002060"/>
            <w:hideMark/>
          </w:tcPr>
          <w:p w14:paraId="5F163604" w14:textId="77777777" w:rsidR="00255794" w:rsidRPr="00C1649B" w:rsidRDefault="00255794" w:rsidP="00113162">
            <w:pPr>
              <w:spacing w:after="0" w:line="240" w:lineRule="auto"/>
              <w:rPr>
                <w:rFonts w:asciiTheme="minorHAnsi" w:eastAsia="Times New Roman" w:hAnsiTheme="minorHAnsi" w:cstheme="majorHAnsi"/>
                <w:b/>
                <w:bCs/>
                <w:sz w:val="18"/>
                <w:szCs w:val="18"/>
              </w:rPr>
            </w:pPr>
            <w:r w:rsidRPr="00C1649B">
              <w:rPr>
                <w:rFonts w:asciiTheme="minorHAnsi" w:eastAsia="Times New Roman" w:hAnsiTheme="minorHAnsi" w:cstheme="majorHAnsi"/>
                <w:b/>
                <w:bCs/>
                <w:sz w:val="18"/>
                <w:szCs w:val="18"/>
              </w:rPr>
              <w:t>PRODUCTO 2: ELABORACIÓN DEL CURRÍCULO DE LAS FIGURAS PROFESIONALES</w:t>
            </w:r>
          </w:p>
        </w:tc>
        <w:tc>
          <w:tcPr>
            <w:tcW w:w="151" w:type="pct"/>
            <w:tcBorders>
              <w:top w:val="nil"/>
              <w:left w:val="nil"/>
              <w:bottom w:val="nil"/>
              <w:right w:val="nil"/>
            </w:tcBorders>
            <w:shd w:val="clear" w:color="auto" w:fill="auto"/>
            <w:noWrap/>
            <w:hideMark/>
          </w:tcPr>
          <w:p w14:paraId="72232286" w14:textId="77777777" w:rsidR="00255794" w:rsidRPr="00C1649B" w:rsidRDefault="00255794" w:rsidP="00113162">
            <w:pPr>
              <w:spacing w:after="0" w:line="240" w:lineRule="auto"/>
              <w:jc w:val="center"/>
              <w:rPr>
                <w:rFonts w:asciiTheme="minorHAnsi" w:eastAsia="Times New Roman" w:hAnsiTheme="minorHAnsi" w:cstheme="majorHAnsi"/>
                <w:b/>
                <w:bCs/>
                <w:color w:val="000000"/>
                <w:sz w:val="18"/>
                <w:szCs w:val="18"/>
              </w:rPr>
            </w:pPr>
          </w:p>
        </w:tc>
      </w:tr>
      <w:tr w:rsidR="00255794" w:rsidRPr="00C1649B" w14:paraId="206027EC" w14:textId="77777777" w:rsidTr="00113162">
        <w:trPr>
          <w:trHeight w:val="134"/>
        </w:trPr>
        <w:tc>
          <w:tcPr>
            <w:tcW w:w="239" w:type="pct"/>
            <w:tcBorders>
              <w:top w:val="nil"/>
              <w:left w:val="nil"/>
              <w:bottom w:val="nil"/>
              <w:right w:val="nil"/>
            </w:tcBorders>
            <w:shd w:val="clear" w:color="auto" w:fill="auto"/>
            <w:noWrap/>
            <w:hideMark/>
          </w:tcPr>
          <w:p w14:paraId="4859A29D"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auto"/>
            <w:hideMark/>
          </w:tcPr>
          <w:p w14:paraId="31C038B4" w14:textId="77777777" w:rsidR="00255794" w:rsidRPr="00C1649B" w:rsidRDefault="00255794" w:rsidP="00113162">
            <w:pPr>
              <w:spacing w:after="0" w:line="240" w:lineRule="auto"/>
              <w:rPr>
                <w:rFonts w:asciiTheme="minorHAnsi" w:eastAsia="Times New Roman" w:hAnsiTheme="minorHAnsi" w:cstheme="majorHAnsi"/>
                <w:b/>
                <w:bCs/>
                <w:sz w:val="18"/>
                <w:szCs w:val="18"/>
              </w:rPr>
            </w:pPr>
            <w:r w:rsidRPr="00C1649B">
              <w:rPr>
                <w:rFonts w:asciiTheme="minorHAnsi" w:eastAsia="Times New Roman" w:hAnsiTheme="minorHAnsi" w:cstheme="majorHAnsi"/>
                <w:b/>
                <w:bCs/>
                <w:sz w:val="18"/>
                <w:szCs w:val="18"/>
              </w:rPr>
              <w:t>a. Mallas curriculares</w:t>
            </w:r>
            <w:r w:rsidRPr="00C1649B">
              <w:rPr>
                <w:rFonts w:asciiTheme="minorHAnsi" w:eastAsia="Times New Roman" w:hAnsiTheme="minorHAnsi" w:cstheme="majorHAnsi"/>
                <w:b/>
                <w:bCs/>
                <w:color w:val="000000"/>
                <w:sz w:val="18"/>
                <w:szCs w:val="18"/>
              </w:rPr>
              <w:t xml:space="preserve"> (</w:t>
            </w:r>
            <w:r w:rsidRPr="00C1649B">
              <w:rPr>
                <w:rFonts w:asciiTheme="minorHAnsi" w:eastAsia="Times New Roman" w:hAnsiTheme="minorHAnsi" w:cstheme="majorHAnsi"/>
                <w:b/>
                <w:bCs/>
                <w:sz w:val="18"/>
                <w:szCs w:val="18"/>
              </w:rPr>
              <w:t>Módulos de formación</w:t>
            </w:r>
            <w:r w:rsidRPr="00C1649B">
              <w:rPr>
                <w:rFonts w:asciiTheme="minorHAnsi" w:eastAsia="Times New Roman" w:hAnsiTheme="minorHAnsi" w:cstheme="majorHAnsi"/>
                <w:b/>
                <w:bCs/>
                <w:color w:val="000000"/>
                <w:sz w:val="18"/>
                <w:szCs w:val="18"/>
              </w:rPr>
              <w:t>:</w:t>
            </w:r>
            <w:r w:rsidRPr="00C1649B">
              <w:rPr>
                <w:rFonts w:asciiTheme="minorHAnsi" w:eastAsia="Times New Roman" w:hAnsiTheme="minorHAnsi" w:cstheme="majorHAnsi"/>
                <w:b/>
                <w:bCs/>
                <w:sz w:val="18"/>
                <w:szCs w:val="18"/>
              </w:rPr>
              <w:t xml:space="preserve"> </w:t>
            </w:r>
            <w:r w:rsidRPr="00C1649B">
              <w:rPr>
                <w:rFonts w:asciiTheme="minorHAnsi" w:eastAsia="Times New Roman" w:hAnsiTheme="minorHAnsi" w:cstheme="majorHAnsi"/>
                <w:b/>
                <w:bCs/>
                <w:color w:val="000000"/>
                <w:sz w:val="18"/>
                <w:szCs w:val="18"/>
              </w:rPr>
              <w:t>teórico/ práctico)</w:t>
            </w:r>
          </w:p>
        </w:tc>
        <w:tc>
          <w:tcPr>
            <w:tcW w:w="151" w:type="pct"/>
            <w:tcBorders>
              <w:top w:val="nil"/>
              <w:left w:val="nil"/>
              <w:bottom w:val="nil"/>
              <w:right w:val="nil"/>
            </w:tcBorders>
            <w:shd w:val="clear" w:color="auto" w:fill="auto"/>
            <w:noWrap/>
            <w:hideMark/>
          </w:tcPr>
          <w:p w14:paraId="364C18CC" w14:textId="77777777" w:rsidR="00255794" w:rsidRPr="00C1649B" w:rsidRDefault="00255794" w:rsidP="00113162">
            <w:pPr>
              <w:spacing w:after="0" w:line="240" w:lineRule="auto"/>
              <w:rPr>
                <w:rFonts w:asciiTheme="minorHAnsi" w:eastAsia="Times New Roman" w:hAnsiTheme="minorHAnsi" w:cstheme="majorHAnsi"/>
                <w:b/>
                <w:bCs/>
                <w:sz w:val="18"/>
                <w:szCs w:val="18"/>
              </w:rPr>
            </w:pPr>
          </w:p>
        </w:tc>
      </w:tr>
      <w:tr w:rsidR="00255794" w:rsidRPr="00C1649B" w14:paraId="5C7503A4" w14:textId="77777777" w:rsidTr="00113162">
        <w:trPr>
          <w:trHeight w:val="58"/>
        </w:trPr>
        <w:tc>
          <w:tcPr>
            <w:tcW w:w="239" w:type="pct"/>
            <w:tcBorders>
              <w:top w:val="nil"/>
              <w:left w:val="nil"/>
              <w:bottom w:val="nil"/>
              <w:right w:val="nil"/>
            </w:tcBorders>
            <w:shd w:val="clear" w:color="auto" w:fill="auto"/>
            <w:noWrap/>
          </w:tcPr>
          <w:p w14:paraId="23E84C19"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auto"/>
          </w:tcPr>
          <w:p w14:paraId="21BC19E0" w14:textId="77777777" w:rsidR="00255794" w:rsidRPr="00C1649B" w:rsidRDefault="00255794" w:rsidP="00113162">
            <w:pPr>
              <w:spacing w:after="0" w:line="240" w:lineRule="auto"/>
              <w:rPr>
                <w:rFonts w:asciiTheme="minorHAnsi" w:eastAsia="Times New Roman" w:hAnsiTheme="minorHAnsi" w:cstheme="majorHAnsi"/>
                <w:b/>
                <w:bCs/>
                <w:sz w:val="18"/>
                <w:szCs w:val="18"/>
              </w:rPr>
            </w:pPr>
            <w:r w:rsidRPr="00C1649B">
              <w:rPr>
                <w:rFonts w:asciiTheme="minorHAnsi" w:eastAsia="Times New Roman" w:hAnsiTheme="minorHAnsi" w:cstheme="majorHAnsi"/>
                <w:color w:val="000000"/>
                <w:sz w:val="18"/>
                <w:szCs w:val="18"/>
              </w:rPr>
              <w:t>Unidades de competencias</w:t>
            </w:r>
          </w:p>
        </w:tc>
        <w:tc>
          <w:tcPr>
            <w:tcW w:w="151" w:type="pct"/>
            <w:tcBorders>
              <w:top w:val="nil"/>
              <w:left w:val="nil"/>
              <w:bottom w:val="nil"/>
              <w:right w:val="nil"/>
            </w:tcBorders>
            <w:shd w:val="clear" w:color="auto" w:fill="auto"/>
            <w:noWrap/>
          </w:tcPr>
          <w:p w14:paraId="48396218" w14:textId="77777777" w:rsidR="00255794" w:rsidRPr="00C1649B" w:rsidRDefault="00255794" w:rsidP="00113162">
            <w:pPr>
              <w:spacing w:after="0" w:line="240" w:lineRule="auto"/>
              <w:rPr>
                <w:rFonts w:asciiTheme="minorHAnsi" w:eastAsia="Times New Roman" w:hAnsiTheme="minorHAnsi" w:cstheme="majorHAnsi"/>
                <w:b/>
                <w:bCs/>
                <w:sz w:val="18"/>
                <w:szCs w:val="18"/>
              </w:rPr>
            </w:pPr>
          </w:p>
        </w:tc>
      </w:tr>
      <w:tr w:rsidR="00255794" w:rsidRPr="00C1649B" w14:paraId="608CFB88" w14:textId="77777777" w:rsidTr="00113162">
        <w:trPr>
          <w:trHeight w:val="58"/>
        </w:trPr>
        <w:tc>
          <w:tcPr>
            <w:tcW w:w="239" w:type="pct"/>
            <w:tcBorders>
              <w:top w:val="nil"/>
              <w:left w:val="nil"/>
              <w:bottom w:val="nil"/>
              <w:right w:val="nil"/>
            </w:tcBorders>
            <w:shd w:val="clear" w:color="auto" w:fill="auto"/>
            <w:noWrap/>
          </w:tcPr>
          <w:p w14:paraId="10198B04"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auto"/>
          </w:tcPr>
          <w:p w14:paraId="3EF6C32A" w14:textId="77777777" w:rsidR="00255794" w:rsidRPr="00C1649B" w:rsidRDefault="00255794" w:rsidP="00113162">
            <w:pPr>
              <w:spacing w:after="0" w:line="240" w:lineRule="auto"/>
              <w:rPr>
                <w:rFonts w:asciiTheme="minorHAnsi" w:eastAsia="Times New Roman" w:hAnsiTheme="minorHAnsi" w:cstheme="majorHAnsi"/>
                <w:b/>
                <w:bCs/>
                <w:sz w:val="18"/>
                <w:szCs w:val="18"/>
              </w:rPr>
            </w:pPr>
            <w:r w:rsidRPr="00C1649B">
              <w:rPr>
                <w:rFonts w:asciiTheme="minorHAnsi" w:eastAsia="Times New Roman" w:hAnsiTheme="minorHAnsi" w:cstheme="majorHAnsi"/>
                <w:color w:val="000000"/>
                <w:sz w:val="18"/>
                <w:szCs w:val="18"/>
              </w:rPr>
              <w:t>Criterios de evaluación</w:t>
            </w:r>
          </w:p>
        </w:tc>
        <w:tc>
          <w:tcPr>
            <w:tcW w:w="151" w:type="pct"/>
            <w:tcBorders>
              <w:top w:val="nil"/>
              <w:left w:val="nil"/>
              <w:bottom w:val="nil"/>
              <w:right w:val="nil"/>
            </w:tcBorders>
            <w:shd w:val="clear" w:color="auto" w:fill="auto"/>
            <w:noWrap/>
          </w:tcPr>
          <w:p w14:paraId="1BA9EA44" w14:textId="77777777" w:rsidR="00255794" w:rsidRPr="00C1649B" w:rsidRDefault="00255794" w:rsidP="00113162">
            <w:pPr>
              <w:spacing w:after="0" w:line="240" w:lineRule="auto"/>
              <w:rPr>
                <w:rFonts w:asciiTheme="minorHAnsi" w:eastAsia="Times New Roman" w:hAnsiTheme="minorHAnsi" w:cstheme="majorHAnsi"/>
                <w:b/>
                <w:bCs/>
                <w:sz w:val="18"/>
                <w:szCs w:val="18"/>
              </w:rPr>
            </w:pPr>
          </w:p>
        </w:tc>
      </w:tr>
      <w:tr w:rsidR="00255794" w:rsidRPr="00C1649B" w14:paraId="31C8806B" w14:textId="77777777" w:rsidTr="00113162">
        <w:trPr>
          <w:trHeight w:val="58"/>
        </w:trPr>
        <w:tc>
          <w:tcPr>
            <w:tcW w:w="239" w:type="pct"/>
            <w:tcBorders>
              <w:top w:val="nil"/>
              <w:left w:val="nil"/>
              <w:bottom w:val="nil"/>
              <w:right w:val="nil"/>
            </w:tcBorders>
            <w:shd w:val="clear" w:color="auto" w:fill="auto"/>
            <w:noWrap/>
          </w:tcPr>
          <w:p w14:paraId="1B9A7F87"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auto"/>
          </w:tcPr>
          <w:p w14:paraId="111B1FD5" w14:textId="77777777" w:rsidR="00255794" w:rsidRPr="00C1649B" w:rsidRDefault="00255794" w:rsidP="00113162">
            <w:pPr>
              <w:spacing w:after="0" w:line="240" w:lineRule="auto"/>
              <w:rPr>
                <w:rFonts w:asciiTheme="minorHAnsi" w:eastAsia="Times New Roman" w:hAnsiTheme="minorHAnsi" w:cstheme="majorHAnsi"/>
                <w:b/>
                <w:bCs/>
                <w:sz w:val="18"/>
                <w:szCs w:val="18"/>
              </w:rPr>
            </w:pPr>
            <w:r w:rsidRPr="00C1649B">
              <w:rPr>
                <w:rFonts w:asciiTheme="minorHAnsi" w:eastAsia="Times New Roman" w:hAnsiTheme="minorHAnsi" w:cstheme="majorHAnsi"/>
                <w:color w:val="000000"/>
                <w:sz w:val="18"/>
                <w:szCs w:val="18"/>
              </w:rPr>
              <w:t>Resultados de aprendizaje</w:t>
            </w:r>
          </w:p>
        </w:tc>
        <w:tc>
          <w:tcPr>
            <w:tcW w:w="151" w:type="pct"/>
            <w:tcBorders>
              <w:top w:val="nil"/>
              <w:left w:val="nil"/>
              <w:bottom w:val="nil"/>
              <w:right w:val="nil"/>
            </w:tcBorders>
            <w:shd w:val="clear" w:color="auto" w:fill="auto"/>
            <w:noWrap/>
          </w:tcPr>
          <w:p w14:paraId="58A0F449" w14:textId="77777777" w:rsidR="00255794" w:rsidRPr="00C1649B" w:rsidRDefault="00255794" w:rsidP="00113162">
            <w:pPr>
              <w:spacing w:after="0" w:line="240" w:lineRule="auto"/>
              <w:rPr>
                <w:rFonts w:asciiTheme="minorHAnsi" w:eastAsia="Times New Roman" w:hAnsiTheme="minorHAnsi" w:cstheme="majorHAnsi"/>
                <w:b/>
                <w:bCs/>
                <w:sz w:val="18"/>
                <w:szCs w:val="18"/>
              </w:rPr>
            </w:pPr>
          </w:p>
        </w:tc>
      </w:tr>
      <w:tr w:rsidR="00255794" w:rsidRPr="00C1649B" w14:paraId="404DEB7A" w14:textId="77777777" w:rsidTr="00113162">
        <w:trPr>
          <w:trHeight w:val="58"/>
        </w:trPr>
        <w:tc>
          <w:tcPr>
            <w:tcW w:w="239" w:type="pct"/>
            <w:tcBorders>
              <w:top w:val="nil"/>
              <w:left w:val="nil"/>
              <w:bottom w:val="nil"/>
              <w:right w:val="nil"/>
            </w:tcBorders>
            <w:shd w:val="clear" w:color="auto" w:fill="auto"/>
            <w:noWrap/>
          </w:tcPr>
          <w:p w14:paraId="73F351EC"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auto"/>
          </w:tcPr>
          <w:p w14:paraId="589ACEC2" w14:textId="77777777" w:rsidR="00255794" w:rsidRPr="00C1649B" w:rsidRDefault="00255794" w:rsidP="00113162">
            <w:pPr>
              <w:spacing w:after="0" w:line="240" w:lineRule="auto"/>
              <w:rPr>
                <w:rFonts w:asciiTheme="minorHAnsi" w:eastAsia="Times New Roman" w:hAnsiTheme="minorHAnsi" w:cstheme="majorHAnsi"/>
                <w:b/>
                <w:bCs/>
                <w:sz w:val="18"/>
                <w:szCs w:val="18"/>
              </w:rPr>
            </w:pPr>
            <w:r w:rsidRPr="00C1649B">
              <w:rPr>
                <w:rFonts w:asciiTheme="minorHAnsi" w:eastAsia="Times New Roman" w:hAnsiTheme="minorHAnsi" w:cstheme="majorHAnsi"/>
                <w:color w:val="000000"/>
                <w:sz w:val="18"/>
                <w:szCs w:val="18"/>
              </w:rPr>
              <w:t>Contenidos básicos</w:t>
            </w:r>
          </w:p>
        </w:tc>
        <w:tc>
          <w:tcPr>
            <w:tcW w:w="151" w:type="pct"/>
            <w:tcBorders>
              <w:top w:val="nil"/>
              <w:left w:val="nil"/>
              <w:bottom w:val="nil"/>
              <w:right w:val="nil"/>
            </w:tcBorders>
            <w:shd w:val="clear" w:color="auto" w:fill="auto"/>
            <w:noWrap/>
          </w:tcPr>
          <w:p w14:paraId="45FAC46A" w14:textId="77777777" w:rsidR="00255794" w:rsidRPr="00C1649B" w:rsidRDefault="00255794" w:rsidP="00113162">
            <w:pPr>
              <w:spacing w:after="0" w:line="240" w:lineRule="auto"/>
              <w:rPr>
                <w:rFonts w:asciiTheme="minorHAnsi" w:eastAsia="Times New Roman" w:hAnsiTheme="minorHAnsi" w:cstheme="majorHAnsi"/>
                <w:b/>
                <w:bCs/>
                <w:sz w:val="18"/>
                <w:szCs w:val="18"/>
              </w:rPr>
            </w:pPr>
          </w:p>
        </w:tc>
      </w:tr>
      <w:tr w:rsidR="00255794" w:rsidRPr="00C1649B" w14:paraId="5C72A772" w14:textId="77777777" w:rsidTr="00113162">
        <w:trPr>
          <w:trHeight w:val="58"/>
        </w:trPr>
        <w:tc>
          <w:tcPr>
            <w:tcW w:w="239" w:type="pct"/>
            <w:tcBorders>
              <w:top w:val="nil"/>
              <w:left w:val="nil"/>
              <w:bottom w:val="nil"/>
              <w:right w:val="nil"/>
            </w:tcBorders>
            <w:shd w:val="clear" w:color="auto" w:fill="auto"/>
            <w:noWrap/>
          </w:tcPr>
          <w:p w14:paraId="084F806A"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auto"/>
          </w:tcPr>
          <w:p w14:paraId="6CFE14DB" w14:textId="77777777" w:rsidR="00255794" w:rsidRPr="00C1649B" w:rsidRDefault="00255794" w:rsidP="00113162">
            <w:pPr>
              <w:spacing w:after="0" w:line="240" w:lineRule="auto"/>
              <w:rPr>
                <w:rFonts w:asciiTheme="minorHAnsi" w:eastAsia="Times New Roman" w:hAnsiTheme="minorHAnsi" w:cstheme="majorHAnsi"/>
                <w:b/>
                <w:bCs/>
                <w:sz w:val="18"/>
                <w:szCs w:val="18"/>
              </w:rPr>
            </w:pPr>
            <w:r w:rsidRPr="00C1649B">
              <w:rPr>
                <w:rFonts w:asciiTheme="minorHAnsi" w:eastAsia="Times New Roman" w:hAnsiTheme="minorHAnsi" w:cstheme="majorHAnsi"/>
                <w:color w:val="000000"/>
                <w:sz w:val="18"/>
                <w:szCs w:val="18"/>
              </w:rPr>
              <w:t>Requerimientos mínimos de espacios, instalaciones, equipos y gestión</w:t>
            </w:r>
          </w:p>
        </w:tc>
        <w:tc>
          <w:tcPr>
            <w:tcW w:w="151" w:type="pct"/>
            <w:tcBorders>
              <w:top w:val="nil"/>
              <w:left w:val="nil"/>
              <w:bottom w:val="nil"/>
              <w:right w:val="nil"/>
            </w:tcBorders>
            <w:shd w:val="clear" w:color="auto" w:fill="auto"/>
            <w:noWrap/>
          </w:tcPr>
          <w:p w14:paraId="6A731828" w14:textId="77777777" w:rsidR="00255794" w:rsidRPr="00C1649B" w:rsidRDefault="00255794" w:rsidP="00113162">
            <w:pPr>
              <w:spacing w:after="0" w:line="240" w:lineRule="auto"/>
              <w:rPr>
                <w:rFonts w:asciiTheme="minorHAnsi" w:eastAsia="Times New Roman" w:hAnsiTheme="minorHAnsi" w:cstheme="majorHAnsi"/>
                <w:b/>
                <w:bCs/>
                <w:sz w:val="18"/>
                <w:szCs w:val="18"/>
              </w:rPr>
            </w:pPr>
          </w:p>
        </w:tc>
      </w:tr>
      <w:tr w:rsidR="00255794" w:rsidRPr="00C1649B" w14:paraId="4ED582E8" w14:textId="77777777" w:rsidTr="00113162">
        <w:trPr>
          <w:trHeight w:val="54"/>
        </w:trPr>
        <w:tc>
          <w:tcPr>
            <w:tcW w:w="239" w:type="pct"/>
            <w:tcBorders>
              <w:top w:val="nil"/>
              <w:left w:val="nil"/>
              <w:bottom w:val="nil"/>
              <w:right w:val="nil"/>
            </w:tcBorders>
            <w:shd w:val="clear" w:color="auto" w:fill="auto"/>
            <w:noWrap/>
            <w:hideMark/>
          </w:tcPr>
          <w:p w14:paraId="358EB65A"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auto"/>
            <w:hideMark/>
          </w:tcPr>
          <w:p w14:paraId="3EF670CA" w14:textId="77777777" w:rsidR="00255794" w:rsidRPr="00C1649B" w:rsidRDefault="00255794" w:rsidP="00113162">
            <w:pPr>
              <w:spacing w:after="0" w:line="240" w:lineRule="auto"/>
              <w:rPr>
                <w:rFonts w:asciiTheme="minorHAnsi" w:eastAsia="Times New Roman" w:hAnsiTheme="minorHAnsi" w:cstheme="majorHAnsi"/>
                <w:b/>
                <w:bCs/>
                <w:color w:val="000000"/>
                <w:sz w:val="18"/>
                <w:szCs w:val="18"/>
              </w:rPr>
            </w:pPr>
            <w:r w:rsidRPr="00C1649B">
              <w:rPr>
                <w:rFonts w:asciiTheme="minorHAnsi" w:eastAsia="Times New Roman" w:hAnsiTheme="minorHAnsi" w:cstheme="majorHAnsi"/>
                <w:b/>
                <w:bCs/>
                <w:color w:val="000000"/>
                <w:sz w:val="18"/>
                <w:szCs w:val="18"/>
              </w:rPr>
              <w:t xml:space="preserve">b. Competencias: </w:t>
            </w:r>
          </w:p>
        </w:tc>
        <w:tc>
          <w:tcPr>
            <w:tcW w:w="151" w:type="pct"/>
            <w:tcBorders>
              <w:top w:val="nil"/>
              <w:left w:val="nil"/>
              <w:bottom w:val="nil"/>
              <w:right w:val="nil"/>
            </w:tcBorders>
            <w:shd w:val="clear" w:color="auto" w:fill="auto"/>
            <w:noWrap/>
            <w:hideMark/>
          </w:tcPr>
          <w:p w14:paraId="0F51C3E9" w14:textId="77777777" w:rsidR="00255794" w:rsidRPr="00C1649B" w:rsidRDefault="00255794" w:rsidP="00113162">
            <w:pPr>
              <w:spacing w:after="0" w:line="240" w:lineRule="auto"/>
              <w:rPr>
                <w:rFonts w:asciiTheme="minorHAnsi" w:eastAsia="Times New Roman" w:hAnsiTheme="minorHAnsi" w:cstheme="majorHAnsi"/>
                <w:b/>
                <w:bCs/>
                <w:color w:val="000000"/>
                <w:sz w:val="18"/>
                <w:szCs w:val="18"/>
              </w:rPr>
            </w:pPr>
          </w:p>
        </w:tc>
      </w:tr>
      <w:tr w:rsidR="00255794" w:rsidRPr="00C1649B" w14:paraId="3DB611C6" w14:textId="77777777" w:rsidTr="00113162">
        <w:trPr>
          <w:trHeight w:val="54"/>
        </w:trPr>
        <w:tc>
          <w:tcPr>
            <w:tcW w:w="239" w:type="pct"/>
            <w:tcBorders>
              <w:top w:val="nil"/>
              <w:left w:val="nil"/>
              <w:bottom w:val="nil"/>
              <w:right w:val="nil"/>
            </w:tcBorders>
            <w:shd w:val="clear" w:color="auto" w:fill="auto"/>
            <w:noWrap/>
            <w:hideMark/>
          </w:tcPr>
          <w:p w14:paraId="700BE023"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auto"/>
            <w:hideMark/>
          </w:tcPr>
          <w:p w14:paraId="12A28119" w14:textId="77777777" w:rsidR="00255794" w:rsidRPr="00C1649B" w:rsidRDefault="00255794" w:rsidP="00113162">
            <w:pPr>
              <w:spacing w:after="0" w:line="240" w:lineRule="auto"/>
              <w:rPr>
                <w:rFonts w:asciiTheme="minorHAnsi" w:eastAsia="Times New Roman" w:hAnsiTheme="minorHAnsi" w:cstheme="majorHAnsi"/>
                <w:color w:val="000000"/>
                <w:sz w:val="18"/>
                <w:szCs w:val="18"/>
              </w:rPr>
            </w:pPr>
            <w:r w:rsidRPr="00C1649B">
              <w:rPr>
                <w:rFonts w:asciiTheme="minorHAnsi" w:eastAsia="Times New Roman" w:hAnsiTheme="minorHAnsi" w:cstheme="majorHAnsi"/>
                <w:color w:val="000000"/>
                <w:sz w:val="18"/>
                <w:szCs w:val="18"/>
              </w:rPr>
              <w:t>Técnicas (conocimientos)</w:t>
            </w:r>
          </w:p>
        </w:tc>
        <w:tc>
          <w:tcPr>
            <w:tcW w:w="151" w:type="pct"/>
            <w:tcBorders>
              <w:top w:val="nil"/>
              <w:left w:val="nil"/>
              <w:bottom w:val="nil"/>
              <w:right w:val="nil"/>
            </w:tcBorders>
            <w:shd w:val="clear" w:color="auto" w:fill="auto"/>
            <w:noWrap/>
            <w:hideMark/>
          </w:tcPr>
          <w:p w14:paraId="7F3F6296" w14:textId="77777777" w:rsidR="00255794" w:rsidRPr="00C1649B" w:rsidRDefault="00255794" w:rsidP="00113162">
            <w:pPr>
              <w:spacing w:after="0" w:line="240" w:lineRule="auto"/>
              <w:rPr>
                <w:rFonts w:asciiTheme="minorHAnsi" w:eastAsia="Times New Roman" w:hAnsiTheme="minorHAnsi" w:cstheme="majorHAnsi"/>
                <w:color w:val="000000"/>
                <w:sz w:val="18"/>
                <w:szCs w:val="18"/>
              </w:rPr>
            </w:pPr>
          </w:p>
        </w:tc>
      </w:tr>
      <w:tr w:rsidR="00255794" w:rsidRPr="00C1649B" w14:paraId="610E02A0" w14:textId="77777777" w:rsidTr="00113162">
        <w:trPr>
          <w:trHeight w:val="54"/>
        </w:trPr>
        <w:tc>
          <w:tcPr>
            <w:tcW w:w="239" w:type="pct"/>
            <w:tcBorders>
              <w:top w:val="nil"/>
              <w:left w:val="nil"/>
              <w:bottom w:val="nil"/>
              <w:right w:val="nil"/>
            </w:tcBorders>
            <w:shd w:val="clear" w:color="auto" w:fill="auto"/>
            <w:noWrap/>
            <w:hideMark/>
          </w:tcPr>
          <w:p w14:paraId="0CD4A762"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auto"/>
            <w:hideMark/>
          </w:tcPr>
          <w:p w14:paraId="552614E5" w14:textId="77777777" w:rsidR="00255794" w:rsidRPr="00C1649B" w:rsidRDefault="00255794" w:rsidP="00113162">
            <w:pPr>
              <w:spacing w:after="0" w:line="240" w:lineRule="auto"/>
              <w:rPr>
                <w:rFonts w:asciiTheme="minorHAnsi" w:eastAsia="Times New Roman" w:hAnsiTheme="minorHAnsi" w:cstheme="majorHAnsi"/>
                <w:color w:val="000000"/>
                <w:sz w:val="18"/>
                <w:szCs w:val="18"/>
              </w:rPr>
            </w:pPr>
            <w:r w:rsidRPr="00C1649B">
              <w:rPr>
                <w:rFonts w:asciiTheme="minorHAnsi" w:eastAsia="Times New Roman" w:hAnsiTheme="minorHAnsi" w:cstheme="majorHAnsi"/>
                <w:color w:val="000000"/>
                <w:sz w:val="18"/>
                <w:szCs w:val="18"/>
              </w:rPr>
              <w:t>Procedimentales (procesos)</w:t>
            </w:r>
          </w:p>
        </w:tc>
        <w:tc>
          <w:tcPr>
            <w:tcW w:w="151" w:type="pct"/>
            <w:tcBorders>
              <w:top w:val="nil"/>
              <w:left w:val="nil"/>
              <w:bottom w:val="nil"/>
              <w:right w:val="nil"/>
            </w:tcBorders>
            <w:shd w:val="clear" w:color="auto" w:fill="auto"/>
            <w:noWrap/>
            <w:hideMark/>
          </w:tcPr>
          <w:p w14:paraId="30FC7B2C" w14:textId="77777777" w:rsidR="00255794" w:rsidRPr="00C1649B" w:rsidRDefault="00255794" w:rsidP="00113162">
            <w:pPr>
              <w:spacing w:after="0" w:line="240" w:lineRule="auto"/>
              <w:rPr>
                <w:rFonts w:asciiTheme="minorHAnsi" w:eastAsia="Times New Roman" w:hAnsiTheme="minorHAnsi" w:cstheme="majorHAnsi"/>
                <w:color w:val="000000"/>
                <w:sz w:val="18"/>
                <w:szCs w:val="18"/>
              </w:rPr>
            </w:pPr>
          </w:p>
        </w:tc>
      </w:tr>
      <w:tr w:rsidR="00255794" w:rsidRPr="00C1649B" w14:paraId="68C4B612" w14:textId="77777777" w:rsidTr="00113162">
        <w:trPr>
          <w:trHeight w:val="227"/>
        </w:trPr>
        <w:tc>
          <w:tcPr>
            <w:tcW w:w="239" w:type="pct"/>
            <w:tcBorders>
              <w:top w:val="nil"/>
              <w:left w:val="nil"/>
              <w:bottom w:val="nil"/>
              <w:right w:val="nil"/>
            </w:tcBorders>
            <w:shd w:val="clear" w:color="auto" w:fill="auto"/>
            <w:noWrap/>
            <w:hideMark/>
          </w:tcPr>
          <w:p w14:paraId="7187A471"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auto"/>
            <w:hideMark/>
          </w:tcPr>
          <w:p w14:paraId="7BBC679A" w14:textId="77777777" w:rsidR="00255794" w:rsidRPr="00C1649B" w:rsidRDefault="00255794" w:rsidP="00113162">
            <w:pPr>
              <w:spacing w:after="0" w:line="240" w:lineRule="auto"/>
              <w:jc w:val="both"/>
              <w:rPr>
                <w:rFonts w:asciiTheme="minorHAnsi" w:eastAsia="Times New Roman" w:hAnsiTheme="minorHAnsi" w:cstheme="majorHAnsi"/>
                <w:color w:val="000000"/>
                <w:sz w:val="18"/>
                <w:szCs w:val="18"/>
              </w:rPr>
            </w:pPr>
            <w:r w:rsidRPr="00C1649B">
              <w:rPr>
                <w:rFonts w:asciiTheme="minorHAnsi" w:eastAsia="Times New Roman" w:hAnsiTheme="minorHAnsi" w:cstheme="majorHAnsi"/>
                <w:color w:val="000000"/>
                <w:sz w:val="18"/>
                <w:szCs w:val="18"/>
              </w:rPr>
              <w:t>Comportamentales (psicosociales, conductuales, socioemocionales, actitudinales y comunicacionales)</w:t>
            </w:r>
          </w:p>
        </w:tc>
        <w:tc>
          <w:tcPr>
            <w:tcW w:w="151" w:type="pct"/>
            <w:tcBorders>
              <w:top w:val="nil"/>
              <w:left w:val="nil"/>
              <w:bottom w:val="nil"/>
              <w:right w:val="nil"/>
            </w:tcBorders>
            <w:shd w:val="clear" w:color="auto" w:fill="auto"/>
            <w:noWrap/>
            <w:hideMark/>
          </w:tcPr>
          <w:p w14:paraId="05DF7629" w14:textId="77777777" w:rsidR="00255794" w:rsidRPr="00C1649B" w:rsidRDefault="00255794" w:rsidP="00113162">
            <w:pPr>
              <w:spacing w:after="0" w:line="240" w:lineRule="auto"/>
              <w:rPr>
                <w:rFonts w:asciiTheme="minorHAnsi" w:eastAsia="Times New Roman" w:hAnsiTheme="minorHAnsi" w:cstheme="majorHAnsi"/>
                <w:color w:val="000000"/>
                <w:sz w:val="18"/>
                <w:szCs w:val="18"/>
              </w:rPr>
            </w:pPr>
          </w:p>
        </w:tc>
      </w:tr>
      <w:tr w:rsidR="00255794" w:rsidRPr="00C1649B" w14:paraId="172A0DC9" w14:textId="77777777" w:rsidTr="00113162">
        <w:trPr>
          <w:trHeight w:val="223"/>
        </w:trPr>
        <w:tc>
          <w:tcPr>
            <w:tcW w:w="239" w:type="pct"/>
            <w:tcBorders>
              <w:top w:val="nil"/>
              <w:left w:val="nil"/>
              <w:bottom w:val="nil"/>
              <w:right w:val="nil"/>
            </w:tcBorders>
            <w:shd w:val="clear" w:color="auto" w:fill="auto"/>
            <w:noWrap/>
            <w:hideMark/>
          </w:tcPr>
          <w:p w14:paraId="5D89ACB3"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auto"/>
            <w:hideMark/>
          </w:tcPr>
          <w:p w14:paraId="05B338E8" w14:textId="77777777" w:rsidR="00255794" w:rsidRPr="00C1649B" w:rsidRDefault="00255794" w:rsidP="00113162">
            <w:pPr>
              <w:spacing w:after="0" w:line="240" w:lineRule="auto"/>
              <w:rPr>
                <w:rFonts w:asciiTheme="minorHAnsi" w:eastAsia="Times New Roman" w:hAnsiTheme="minorHAnsi" w:cstheme="majorHAnsi"/>
                <w:b/>
                <w:bCs/>
                <w:sz w:val="18"/>
                <w:szCs w:val="18"/>
              </w:rPr>
            </w:pPr>
            <w:r w:rsidRPr="00C1649B">
              <w:rPr>
                <w:rFonts w:asciiTheme="minorHAnsi" w:eastAsia="Times New Roman" w:hAnsiTheme="minorHAnsi" w:cstheme="majorHAnsi"/>
                <w:b/>
                <w:bCs/>
                <w:sz w:val="18"/>
                <w:szCs w:val="18"/>
              </w:rPr>
              <w:t>c. Mallas curriculares</w:t>
            </w:r>
            <w:r w:rsidRPr="00C1649B">
              <w:rPr>
                <w:rFonts w:asciiTheme="minorHAnsi" w:eastAsia="Times New Roman" w:hAnsiTheme="minorHAnsi" w:cstheme="majorHAnsi"/>
                <w:b/>
                <w:bCs/>
                <w:color w:val="000000"/>
                <w:sz w:val="18"/>
                <w:szCs w:val="18"/>
              </w:rPr>
              <w:t xml:space="preserve"> (</w:t>
            </w:r>
            <w:r w:rsidRPr="00C1649B">
              <w:rPr>
                <w:rFonts w:asciiTheme="minorHAnsi" w:eastAsia="Times New Roman" w:hAnsiTheme="minorHAnsi" w:cstheme="majorHAnsi"/>
                <w:b/>
                <w:bCs/>
                <w:sz w:val="18"/>
                <w:szCs w:val="18"/>
              </w:rPr>
              <w:t>Módulos de formación</w:t>
            </w:r>
            <w:r w:rsidRPr="00C1649B">
              <w:rPr>
                <w:rFonts w:asciiTheme="minorHAnsi" w:eastAsia="Times New Roman" w:hAnsiTheme="minorHAnsi" w:cstheme="majorHAnsi"/>
                <w:b/>
                <w:bCs/>
                <w:color w:val="000000"/>
                <w:sz w:val="18"/>
                <w:szCs w:val="18"/>
              </w:rPr>
              <w:t>:</w:t>
            </w:r>
            <w:r w:rsidRPr="00C1649B">
              <w:rPr>
                <w:rFonts w:asciiTheme="minorHAnsi" w:eastAsia="Times New Roman" w:hAnsiTheme="minorHAnsi" w:cstheme="majorHAnsi"/>
                <w:b/>
                <w:bCs/>
                <w:sz w:val="18"/>
                <w:szCs w:val="18"/>
              </w:rPr>
              <w:t xml:space="preserve"> </w:t>
            </w:r>
            <w:r w:rsidRPr="00C1649B">
              <w:rPr>
                <w:rFonts w:asciiTheme="minorHAnsi" w:eastAsia="Times New Roman" w:hAnsiTheme="minorHAnsi" w:cstheme="majorHAnsi"/>
                <w:b/>
                <w:bCs/>
                <w:color w:val="000000"/>
                <w:sz w:val="18"/>
                <w:szCs w:val="18"/>
              </w:rPr>
              <w:t>teórico/ práctico)</w:t>
            </w:r>
          </w:p>
        </w:tc>
        <w:tc>
          <w:tcPr>
            <w:tcW w:w="151" w:type="pct"/>
            <w:tcBorders>
              <w:top w:val="nil"/>
              <w:left w:val="nil"/>
              <w:bottom w:val="nil"/>
              <w:right w:val="nil"/>
            </w:tcBorders>
            <w:shd w:val="clear" w:color="auto" w:fill="auto"/>
            <w:noWrap/>
            <w:hideMark/>
          </w:tcPr>
          <w:p w14:paraId="479AC2A5" w14:textId="77777777" w:rsidR="00255794" w:rsidRPr="00C1649B" w:rsidRDefault="00255794" w:rsidP="00113162">
            <w:pPr>
              <w:spacing w:after="0" w:line="240" w:lineRule="auto"/>
              <w:rPr>
                <w:rFonts w:asciiTheme="minorHAnsi" w:eastAsia="Times New Roman" w:hAnsiTheme="minorHAnsi" w:cstheme="majorHAnsi"/>
                <w:b/>
                <w:bCs/>
                <w:sz w:val="18"/>
                <w:szCs w:val="18"/>
              </w:rPr>
            </w:pPr>
          </w:p>
        </w:tc>
      </w:tr>
      <w:tr w:rsidR="00255794" w:rsidRPr="00C1649B" w14:paraId="523506FA" w14:textId="77777777" w:rsidTr="00113162">
        <w:trPr>
          <w:trHeight w:val="239"/>
        </w:trPr>
        <w:tc>
          <w:tcPr>
            <w:tcW w:w="239" w:type="pct"/>
            <w:tcBorders>
              <w:top w:val="nil"/>
              <w:left w:val="nil"/>
              <w:bottom w:val="nil"/>
              <w:right w:val="nil"/>
            </w:tcBorders>
            <w:shd w:val="clear" w:color="auto" w:fill="auto"/>
            <w:noWrap/>
            <w:hideMark/>
          </w:tcPr>
          <w:p w14:paraId="435F8354"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auto"/>
            <w:hideMark/>
          </w:tcPr>
          <w:p w14:paraId="423E06E8" w14:textId="77777777" w:rsidR="00255794" w:rsidRPr="00C1649B" w:rsidRDefault="00255794" w:rsidP="00113162">
            <w:pPr>
              <w:spacing w:after="0" w:line="240" w:lineRule="auto"/>
              <w:rPr>
                <w:rFonts w:asciiTheme="minorHAnsi" w:eastAsia="Times New Roman" w:hAnsiTheme="minorHAnsi" w:cstheme="majorHAnsi"/>
                <w:color w:val="000000"/>
                <w:sz w:val="18"/>
                <w:szCs w:val="18"/>
              </w:rPr>
            </w:pPr>
            <w:r w:rsidRPr="00C1649B">
              <w:rPr>
                <w:rFonts w:asciiTheme="minorHAnsi" w:eastAsia="Times New Roman" w:hAnsiTheme="minorHAnsi" w:cstheme="majorHAnsi"/>
                <w:color w:val="000000"/>
                <w:sz w:val="18"/>
                <w:szCs w:val="18"/>
              </w:rPr>
              <w:t>Criterios de evaluación</w:t>
            </w:r>
          </w:p>
        </w:tc>
        <w:tc>
          <w:tcPr>
            <w:tcW w:w="151" w:type="pct"/>
            <w:tcBorders>
              <w:top w:val="nil"/>
              <w:left w:val="nil"/>
              <w:bottom w:val="nil"/>
              <w:right w:val="nil"/>
            </w:tcBorders>
            <w:shd w:val="clear" w:color="auto" w:fill="auto"/>
            <w:noWrap/>
            <w:hideMark/>
          </w:tcPr>
          <w:p w14:paraId="609BC081" w14:textId="77777777" w:rsidR="00255794" w:rsidRPr="00C1649B" w:rsidRDefault="00255794" w:rsidP="00113162">
            <w:pPr>
              <w:spacing w:after="0" w:line="240" w:lineRule="auto"/>
              <w:rPr>
                <w:rFonts w:asciiTheme="minorHAnsi" w:eastAsia="Times New Roman" w:hAnsiTheme="minorHAnsi" w:cstheme="majorHAnsi"/>
                <w:color w:val="000000"/>
                <w:sz w:val="18"/>
                <w:szCs w:val="18"/>
              </w:rPr>
            </w:pPr>
          </w:p>
        </w:tc>
      </w:tr>
      <w:tr w:rsidR="00255794" w:rsidRPr="00C1649B" w14:paraId="7DA62F34" w14:textId="77777777" w:rsidTr="00113162">
        <w:trPr>
          <w:trHeight w:val="229"/>
        </w:trPr>
        <w:tc>
          <w:tcPr>
            <w:tcW w:w="239" w:type="pct"/>
            <w:tcBorders>
              <w:top w:val="nil"/>
              <w:left w:val="nil"/>
              <w:bottom w:val="nil"/>
              <w:right w:val="nil"/>
            </w:tcBorders>
            <w:shd w:val="clear" w:color="auto" w:fill="auto"/>
            <w:noWrap/>
            <w:hideMark/>
          </w:tcPr>
          <w:p w14:paraId="57599729"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auto"/>
            <w:hideMark/>
          </w:tcPr>
          <w:p w14:paraId="2308E0C7" w14:textId="77777777" w:rsidR="00255794" w:rsidRPr="00C1649B" w:rsidRDefault="00255794" w:rsidP="00113162">
            <w:pPr>
              <w:spacing w:after="0" w:line="240" w:lineRule="auto"/>
              <w:rPr>
                <w:rFonts w:asciiTheme="minorHAnsi" w:eastAsia="Times New Roman" w:hAnsiTheme="minorHAnsi" w:cstheme="majorHAnsi"/>
                <w:color w:val="000000"/>
                <w:sz w:val="18"/>
                <w:szCs w:val="18"/>
              </w:rPr>
            </w:pPr>
            <w:r w:rsidRPr="00C1649B">
              <w:rPr>
                <w:rFonts w:asciiTheme="minorHAnsi" w:eastAsia="Times New Roman" w:hAnsiTheme="minorHAnsi" w:cstheme="majorHAnsi"/>
                <w:color w:val="000000"/>
                <w:sz w:val="18"/>
                <w:szCs w:val="18"/>
              </w:rPr>
              <w:t>Resultados de aprendizaje</w:t>
            </w:r>
          </w:p>
        </w:tc>
        <w:tc>
          <w:tcPr>
            <w:tcW w:w="151" w:type="pct"/>
            <w:tcBorders>
              <w:top w:val="nil"/>
              <w:left w:val="nil"/>
              <w:bottom w:val="nil"/>
              <w:right w:val="nil"/>
            </w:tcBorders>
            <w:shd w:val="clear" w:color="auto" w:fill="auto"/>
            <w:noWrap/>
            <w:hideMark/>
          </w:tcPr>
          <w:p w14:paraId="26A406D0" w14:textId="77777777" w:rsidR="00255794" w:rsidRPr="00C1649B" w:rsidRDefault="00255794" w:rsidP="00113162">
            <w:pPr>
              <w:spacing w:after="0" w:line="240" w:lineRule="auto"/>
              <w:rPr>
                <w:rFonts w:asciiTheme="minorHAnsi" w:eastAsia="Times New Roman" w:hAnsiTheme="minorHAnsi" w:cstheme="majorHAnsi"/>
                <w:color w:val="000000"/>
                <w:sz w:val="18"/>
                <w:szCs w:val="18"/>
              </w:rPr>
            </w:pPr>
          </w:p>
        </w:tc>
      </w:tr>
      <w:tr w:rsidR="00255794" w:rsidRPr="00C1649B" w14:paraId="45734DDA" w14:textId="77777777" w:rsidTr="00113162">
        <w:trPr>
          <w:trHeight w:val="134"/>
        </w:trPr>
        <w:tc>
          <w:tcPr>
            <w:tcW w:w="239" w:type="pct"/>
            <w:tcBorders>
              <w:top w:val="nil"/>
              <w:left w:val="nil"/>
              <w:bottom w:val="nil"/>
              <w:right w:val="nil"/>
            </w:tcBorders>
            <w:shd w:val="clear" w:color="auto" w:fill="auto"/>
            <w:noWrap/>
            <w:hideMark/>
          </w:tcPr>
          <w:p w14:paraId="6B6DCF54"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auto"/>
            <w:hideMark/>
          </w:tcPr>
          <w:p w14:paraId="6EB7CA04" w14:textId="77777777" w:rsidR="00255794" w:rsidRPr="00C1649B" w:rsidRDefault="00255794" w:rsidP="00113162">
            <w:pPr>
              <w:spacing w:after="0" w:line="240" w:lineRule="auto"/>
              <w:rPr>
                <w:rFonts w:asciiTheme="minorHAnsi" w:eastAsia="Times New Roman" w:hAnsiTheme="minorHAnsi" w:cstheme="majorHAnsi"/>
                <w:color w:val="000000"/>
                <w:sz w:val="18"/>
                <w:szCs w:val="18"/>
              </w:rPr>
            </w:pPr>
            <w:r w:rsidRPr="00C1649B">
              <w:rPr>
                <w:rFonts w:asciiTheme="minorHAnsi" w:eastAsia="Times New Roman" w:hAnsiTheme="minorHAnsi" w:cstheme="majorHAnsi"/>
                <w:color w:val="000000"/>
                <w:sz w:val="18"/>
                <w:szCs w:val="18"/>
              </w:rPr>
              <w:t>Contenidos básicos</w:t>
            </w:r>
          </w:p>
        </w:tc>
        <w:tc>
          <w:tcPr>
            <w:tcW w:w="151" w:type="pct"/>
            <w:tcBorders>
              <w:top w:val="nil"/>
              <w:left w:val="nil"/>
              <w:bottom w:val="nil"/>
              <w:right w:val="nil"/>
            </w:tcBorders>
            <w:shd w:val="clear" w:color="auto" w:fill="auto"/>
            <w:noWrap/>
            <w:hideMark/>
          </w:tcPr>
          <w:p w14:paraId="1BCDE913" w14:textId="77777777" w:rsidR="00255794" w:rsidRPr="00C1649B" w:rsidRDefault="00255794" w:rsidP="00113162">
            <w:pPr>
              <w:spacing w:after="0" w:line="240" w:lineRule="auto"/>
              <w:rPr>
                <w:rFonts w:asciiTheme="minorHAnsi" w:eastAsia="Times New Roman" w:hAnsiTheme="minorHAnsi" w:cstheme="majorHAnsi"/>
                <w:color w:val="000000"/>
                <w:sz w:val="18"/>
                <w:szCs w:val="18"/>
              </w:rPr>
            </w:pPr>
          </w:p>
        </w:tc>
      </w:tr>
      <w:tr w:rsidR="00255794" w:rsidRPr="00C1649B" w14:paraId="77A035FA" w14:textId="77777777" w:rsidTr="00113162">
        <w:trPr>
          <w:trHeight w:val="54"/>
        </w:trPr>
        <w:tc>
          <w:tcPr>
            <w:tcW w:w="239" w:type="pct"/>
            <w:tcBorders>
              <w:top w:val="nil"/>
              <w:left w:val="nil"/>
              <w:bottom w:val="nil"/>
              <w:right w:val="nil"/>
            </w:tcBorders>
            <w:shd w:val="clear" w:color="auto" w:fill="auto"/>
            <w:noWrap/>
            <w:hideMark/>
          </w:tcPr>
          <w:p w14:paraId="737E76C3"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8" w:space="0" w:color="auto"/>
              <w:right w:val="single" w:sz="4" w:space="0" w:color="auto"/>
            </w:tcBorders>
            <w:shd w:val="clear" w:color="auto" w:fill="auto"/>
            <w:hideMark/>
          </w:tcPr>
          <w:p w14:paraId="559F1D7C" w14:textId="77777777" w:rsidR="00255794" w:rsidRPr="00C1649B" w:rsidRDefault="00255794" w:rsidP="00113162">
            <w:pPr>
              <w:spacing w:after="0" w:line="240" w:lineRule="auto"/>
              <w:rPr>
                <w:rFonts w:asciiTheme="minorHAnsi" w:eastAsia="Times New Roman" w:hAnsiTheme="minorHAnsi" w:cstheme="majorHAnsi"/>
                <w:color w:val="000000"/>
                <w:sz w:val="18"/>
                <w:szCs w:val="18"/>
              </w:rPr>
            </w:pPr>
            <w:r w:rsidRPr="00C1649B">
              <w:rPr>
                <w:rFonts w:asciiTheme="minorHAnsi" w:eastAsia="Times New Roman" w:hAnsiTheme="minorHAnsi" w:cstheme="majorHAnsi"/>
                <w:color w:val="000000"/>
                <w:sz w:val="18"/>
                <w:szCs w:val="18"/>
              </w:rPr>
              <w:t>Requerimientos mínimos de espacios, instalaciones, equipos y gestión</w:t>
            </w:r>
          </w:p>
        </w:tc>
        <w:tc>
          <w:tcPr>
            <w:tcW w:w="151" w:type="pct"/>
            <w:tcBorders>
              <w:top w:val="nil"/>
              <w:left w:val="nil"/>
              <w:bottom w:val="nil"/>
              <w:right w:val="nil"/>
            </w:tcBorders>
            <w:shd w:val="clear" w:color="auto" w:fill="auto"/>
            <w:noWrap/>
            <w:hideMark/>
          </w:tcPr>
          <w:p w14:paraId="543B079F" w14:textId="77777777" w:rsidR="00255794" w:rsidRPr="00C1649B" w:rsidRDefault="00255794" w:rsidP="00113162">
            <w:pPr>
              <w:spacing w:after="0" w:line="240" w:lineRule="auto"/>
              <w:rPr>
                <w:rFonts w:asciiTheme="minorHAnsi" w:eastAsia="Times New Roman" w:hAnsiTheme="minorHAnsi" w:cstheme="majorHAnsi"/>
                <w:color w:val="000000"/>
                <w:sz w:val="18"/>
                <w:szCs w:val="18"/>
              </w:rPr>
            </w:pPr>
          </w:p>
        </w:tc>
      </w:tr>
      <w:tr w:rsidR="00255794" w:rsidRPr="00C1649B" w14:paraId="17717267" w14:textId="77777777" w:rsidTr="00113162">
        <w:trPr>
          <w:trHeight w:val="48"/>
        </w:trPr>
        <w:tc>
          <w:tcPr>
            <w:tcW w:w="239" w:type="pct"/>
            <w:tcBorders>
              <w:top w:val="nil"/>
              <w:left w:val="nil"/>
              <w:bottom w:val="nil"/>
              <w:right w:val="nil"/>
            </w:tcBorders>
            <w:shd w:val="clear" w:color="auto" w:fill="auto"/>
            <w:noWrap/>
            <w:hideMark/>
          </w:tcPr>
          <w:p w14:paraId="5843A224"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002060"/>
            <w:hideMark/>
          </w:tcPr>
          <w:p w14:paraId="35B035B1" w14:textId="77777777" w:rsidR="00255794" w:rsidRPr="00C1649B" w:rsidRDefault="00255794" w:rsidP="00113162">
            <w:pPr>
              <w:spacing w:after="0" w:line="240" w:lineRule="auto"/>
              <w:rPr>
                <w:rFonts w:asciiTheme="minorHAnsi" w:eastAsia="Times New Roman" w:hAnsiTheme="minorHAnsi" w:cstheme="majorHAnsi"/>
                <w:b/>
                <w:bCs/>
                <w:sz w:val="18"/>
                <w:szCs w:val="18"/>
              </w:rPr>
            </w:pPr>
            <w:r w:rsidRPr="00C1649B">
              <w:rPr>
                <w:rFonts w:asciiTheme="minorHAnsi" w:eastAsia="Times New Roman" w:hAnsiTheme="minorHAnsi" w:cstheme="majorHAnsi"/>
                <w:b/>
                <w:bCs/>
                <w:sz w:val="18"/>
                <w:szCs w:val="18"/>
              </w:rPr>
              <w:t>PRODUCTO 3: ORIENTACIONES METODOLÓGICAS</w:t>
            </w:r>
          </w:p>
        </w:tc>
        <w:tc>
          <w:tcPr>
            <w:tcW w:w="151" w:type="pct"/>
            <w:tcBorders>
              <w:top w:val="nil"/>
              <w:left w:val="nil"/>
              <w:bottom w:val="nil"/>
              <w:right w:val="nil"/>
            </w:tcBorders>
            <w:shd w:val="clear" w:color="auto" w:fill="auto"/>
            <w:noWrap/>
            <w:hideMark/>
          </w:tcPr>
          <w:p w14:paraId="44088F62" w14:textId="77777777" w:rsidR="00255794" w:rsidRPr="00C1649B" w:rsidRDefault="00255794" w:rsidP="00113162">
            <w:pPr>
              <w:spacing w:after="0" w:line="240" w:lineRule="auto"/>
              <w:jc w:val="center"/>
              <w:rPr>
                <w:rFonts w:asciiTheme="minorHAnsi" w:eastAsia="Times New Roman" w:hAnsiTheme="minorHAnsi" w:cstheme="majorHAnsi"/>
                <w:b/>
                <w:bCs/>
                <w:color w:val="000000"/>
                <w:sz w:val="18"/>
                <w:szCs w:val="18"/>
              </w:rPr>
            </w:pPr>
          </w:p>
        </w:tc>
      </w:tr>
      <w:tr w:rsidR="00255794" w:rsidRPr="00C1649B" w14:paraId="537E8260" w14:textId="77777777" w:rsidTr="00113162">
        <w:trPr>
          <w:trHeight w:val="233"/>
        </w:trPr>
        <w:tc>
          <w:tcPr>
            <w:tcW w:w="239" w:type="pct"/>
            <w:tcBorders>
              <w:top w:val="nil"/>
              <w:left w:val="nil"/>
              <w:bottom w:val="nil"/>
              <w:right w:val="nil"/>
            </w:tcBorders>
            <w:shd w:val="clear" w:color="auto" w:fill="auto"/>
            <w:noWrap/>
          </w:tcPr>
          <w:p w14:paraId="763E9E0D"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auto"/>
            <w:vAlign w:val="center"/>
          </w:tcPr>
          <w:p w14:paraId="5B42413F" w14:textId="77777777" w:rsidR="00255794" w:rsidRPr="00141E7C" w:rsidRDefault="00255794" w:rsidP="00255794">
            <w:pPr>
              <w:pStyle w:val="Prrafodelista"/>
              <w:numPr>
                <w:ilvl w:val="0"/>
                <w:numId w:val="8"/>
              </w:numPr>
              <w:spacing w:after="0" w:line="240" w:lineRule="auto"/>
              <w:ind w:left="219" w:hanging="219"/>
              <w:jc w:val="both"/>
              <w:rPr>
                <w:rFonts w:eastAsia="Times New Roman" w:cstheme="majorHAnsi"/>
                <w:color w:val="000000"/>
                <w:sz w:val="18"/>
                <w:szCs w:val="18"/>
                <w:lang w:eastAsia="es-EC"/>
              </w:rPr>
            </w:pPr>
            <w:r w:rsidRPr="00141E7C">
              <w:rPr>
                <w:rStyle w:val="normaltextrun"/>
                <w:rFonts w:cstheme="majorHAnsi"/>
                <w:color w:val="000000"/>
                <w:sz w:val="18"/>
                <w:szCs w:val="18"/>
              </w:rPr>
              <w:t>Elaboración de estrategias curriculares diversificadas y específicas para la diversidad</w:t>
            </w:r>
            <w:r w:rsidRPr="00141E7C">
              <w:rPr>
                <w:rStyle w:val="eop"/>
                <w:rFonts w:cstheme="majorHAnsi"/>
                <w:color w:val="000000"/>
                <w:sz w:val="18"/>
                <w:szCs w:val="18"/>
              </w:rPr>
              <w:t> </w:t>
            </w:r>
          </w:p>
        </w:tc>
        <w:tc>
          <w:tcPr>
            <w:tcW w:w="151" w:type="pct"/>
            <w:tcBorders>
              <w:top w:val="nil"/>
              <w:left w:val="nil"/>
              <w:bottom w:val="nil"/>
              <w:right w:val="nil"/>
            </w:tcBorders>
            <w:shd w:val="clear" w:color="auto" w:fill="auto"/>
            <w:noWrap/>
          </w:tcPr>
          <w:p w14:paraId="17CDF6B7" w14:textId="77777777" w:rsidR="00255794" w:rsidRPr="00C1649B" w:rsidRDefault="00255794" w:rsidP="00113162">
            <w:pPr>
              <w:spacing w:after="0" w:line="240" w:lineRule="auto"/>
              <w:rPr>
                <w:rFonts w:asciiTheme="minorHAnsi" w:eastAsia="Times New Roman" w:hAnsiTheme="minorHAnsi" w:cstheme="majorHAnsi"/>
                <w:color w:val="000000"/>
                <w:sz w:val="18"/>
                <w:szCs w:val="18"/>
              </w:rPr>
            </w:pPr>
          </w:p>
        </w:tc>
      </w:tr>
      <w:tr w:rsidR="00255794" w:rsidRPr="00C1649B" w14:paraId="67785990" w14:textId="77777777" w:rsidTr="00113162">
        <w:trPr>
          <w:trHeight w:val="409"/>
        </w:trPr>
        <w:tc>
          <w:tcPr>
            <w:tcW w:w="239" w:type="pct"/>
            <w:tcBorders>
              <w:top w:val="nil"/>
              <w:left w:val="nil"/>
              <w:bottom w:val="nil"/>
              <w:right w:val="nil"/>
            </w:tcBorders>
            <w:shd w:val="clear" w:color="auto" w:fill="auto"/>
            <w:noWrap/>
            <w:hideMark/>
          </w:tcPr>
          <w:p w14:paraId="375C8A0C"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428BAC9" w14:textId="77777777" w:rsidR="00255794" w:rsidRPr="00141E7C" w:rsidRDefault="00255794" w:rsidP="00255794">
            <w:pPr>
              <w:pStyle w:val="Prrafodelista"/>
              <w:numPr>
                <w:ilvl w:val="0"/>
                <w:numId w:val="8"/>
              </w:numPr>
              <w:spacing w:after="0" w:line="240" w:lineRule="auto"/>
              <w:ind w:left="219" w:hanging="219"/>
              <w:jc w:val="both"/>
              <w:rPr>
                <w:rFonts w:eastAsia="Times New Roman" w:cstheme="majorHAnsi"/>
                <w:color w:val="000000"/>
                <w:sz w:val="18"/>
                <w:szCs w:val="18"/>
              </w:rPr>
            </w:pPr>
            <w:r w:rsidRPr="00141E7C">
              <w:rPr>
                <w:rStyle w:val="normaltextrun"/>
                <w:rFonts w:cstheme="majorHAnsi"/>
                <w:color w:val="000000"/>
                <w:sz w:val="18"/>
                <w:szCs w:val="18"/>
              </w:rPr>
              <w:t xml:space="preserve">Orientaciones metodológicas, estrategias diversificadas y específicas para la planificación </w:t>
            </w:r>
            <w:proofErr w:type="spellStart"/>
            <w:r w:rsidRPr="00141E7C">
              <w:rPr>
                <w:rStyle w:val="normaltextrun"/>
                <w:rFonts w:cstheme="majorHAnsi"/>
                <w:color w:val="000000"/>
                <w:sz w:val="18"/>
                <w:szCs w:val="18"/>
              </w:rPr>
              <w:t>microcurricular</w:t>
            </w:r>
            <w:proofErr w:type="spellEnd"/>
            <w:r w:rsidRPr="00141E7C">
              <w:rPr>
                <w:rStyle w:val="normaltextrun"/>
                <w:rFonts w:cstheme="majorHAnsi"/>
                <w:color w:val="000000"/>
                <w:sz w:val="18"/>
                <w:szCs w:val="18"/>
              </w:rPr>
              <w:t>: metodologías didácticas, recursos educativos, tecnológicos, entre otros.</w:t>
            </w:r>
            <w:r w:rsidRPr="00141E7C">
              <w:rPr>
                <w:rStyle w:val="eop"/>
                <w:rFonts w:cstheme="majorHAnsi"/>
                <w:color w:val="000000"/>
                <w:sz w:val="18"/>
                <w:szCs w:val="18"/>
              </w:rPr>
              <w:t> </w:t>
            </w:r>
          </w:p>
        </w:tc>
        <w:tc>
          <w:tcPr>
            <w:tcW w:w="151" w:type="pct"/>
            <w:tcBorders>
              <w:top w:val="nil"/>
              <w:left w:val="nil"/>
              <w:bottom w:val="nil"/>
              <w:right w:val="nil"/>
            </w:tcBorders>
            <w:shd w:val="clear" w:color="auto" w:fill="auto"/>
            <w:noWrap/>
            <w:hideMark/>
          </w:tcPr>
          <w:p w14:paraId="59929559" w14:textId="77777777" w:rsidR="00255794" w:rsidRPr="00C1649B" w:rsidRDefault="00255794" w:rsidP="00113162">
            <w:pPr>
              <w:spacing w:after="0" w:line="240" w:lineRule="auto"/>
              <w:rPr>
                <w:rFonts w:asciiTheme="minorHAnsi" w:eastAsia="Times New Roman" w:hAnsiTheme="minorHAnsi" w:cstheme="majorHAnsi"/>
                <w:color w:val="000000"/>
                <w:sz w:val="18"/>
                <w:szCs w:val="18"/>
              </w:rPr>
            </w:pPr>
          </w:p>
        </w:tc>
      </w:tr>
      <w:tr w:rsidR="00255794" w:rsidRPr="00C1649B" w14:paraId="441580F3" w14:textId="77777777" w:rsidTr="00113162">
        <w:trPr>
          <w:trHeight w:val="131"/>
        </w:trPr>
        <w:tc>
          <w:tcPr>
            <w:tcW w:w="239" w:type="pct"/>
            <w:tcBorders>
              <w:top w:val="nil"/>
              <w:left w:val="nil"/>
              <w:bottom w:val="nil"/>
              <w:right w:val="nil"/>
            </w:tcBorders>
            <w:shd w:val="clear" w:color="auto" w:fill="auto"/>
            <w:noWrap/>
            <w:hideMark/>
          </w:tcPr>
          <w:p w14:paraId="0F10C82D"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1DC182E" w14:textId="77777777" w:rsidR="00255794" w:rsidRPr="00141E7C" w:rsidRDefault="00255794" w:rsidP="00255794">
            <w:pPr>
              <w:pStyle w:val="Prrafodelista"/>
              <w:numPr>
                <w:ilvl w:val="0"/>
                <w:numId w:val="8"/>
              </w:numPr>
              <w:spacing w:after="0" w:line="240" w:lineRule="auto"/>
              <w:ind w:left="219" w:hanging="219"/>
              <w:jc w:val="both"/>
              <w:rPr>
                <w:rFonts w:eastAsia="Times New Roman" w:cstheme="majorHAnsi"/>
                <w:color w:val="000000"/>
                <w:sz w:val="18"/>
                <w:szCs w:val="18"/>
              </w:rPr>
            </w:pPr>
            <w:r w:rsidRPr="00141E7C">
              <w:rPr>
                <w:rStyle w:val="normaltextrun"/>
                <w:rFonts w:cstheme="majorHAnsi"/>
                <w:color w:val="000000"/>
                <w:sz w:val="18"/>
                <w:szCs w:val="18"/>
              </w:rPr>
              <w:t>Estrategias curriculares contextualizadas para la atención de estudiantes con necesidades educativas específicas (servicio de educación especializada; educación para jóvenes y adultos).</w:t>
            </w:r>
            <w:r w:rsidRPr="00141E7C">
              <w:rPr>
                <w:rStyle w:val="eop"/>
                <w:rFonts w:cstheme="majorHAnsi"/>
                <w:color w:val="000000"/>
                <w:sz w:val="18"/>
                <w:szCs w:val="18"/>
              </w:rPr>
              <w:t> </w:t>
            </w:r>
          </w:p>
        </w:tc>
        <w:tc>
          <w:tcPr>
            <w:tcW w:w="151" w:type="pct"/>
            <w:tcBorders>
              <w:top w:val="nil"/>
              <w:left w:val="nil"/>
              <w:bottom w:val="nil"/>
              <w:right w:val="nil"/>
            </w:tcBorders>
            <w:shd w:val="clear" w:color="auto" w:fill="auto"/>
            <w:noWrap/>
            <w:hideMark/>
          </w:tcPr>
          <w:p w14:paraId="4398482B" w14:textId="77777777" w:rsidR="00255794" w:rsidRPr="00C1649B" w:rsidRDefault="00255794" w:rsidP="00113162">
            <w:pPr>
              <w:spacing w:after="0" w:line="240" w:lineRule="auto"/>
              <w:rPr>
                <w:rFonts w:asciiTheme="minorHAnsi" w:eastAsia="Times New Roman" w:hAnsiTheme="minorHAnsi" w:cstheme="majorHAnsi"/>
                <w:color w:val="000000"/>
                <w:sz w:val="18"/>
                <w:szCs w:val="18"/>
              </w:rPr>
            </w:pPr>
          </w:p>
        </w:tc>
      </w:tr>
      <w:tr w:rsidR="00255794" w:rsidRPr="00C1649B" w14:paraId="3A237A74" w14:textId="77777777" w:rsidTr="00113162">
        <w:trPr>
          <w:trHeight w:val="224"/>
        </w:trPr>
        <w:tc>
          <w:tcPr>
            <w:tcW w:w="239" w:type="pct"/>
            <w:tcBorders>
              <w:top w:val="nil"/>
              <w:left w:val="nil"/>
              <w:bottom w:val="nil"/>
              <w:right w:val="nil"/>
            </w:tcBorders>
            <w:shd w:val="clear" w:color="auto" w:fill="auto"/>
            <w:noWrap/>
          </w:tcPr>
          <w:p w14:paraId="0800B044"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4" w:space="0" w:color="auto"/>
              <w:right w:val="single" w:sz="4" w:space="0" w:color="auto"/>
            </w:tcBorders>
            <w:shd w:val="clear" w:color="auto" w:fill="auto"/>
            <w:vAlign w:val="bottom"/>
          </w:tcPr>
          <w:p w14:paraId="1D76C6D8" w14:textId="77777777" w:rsidR="00255794" w:rsidRPr="00141E7C" w:rsidRDefault="00255794" w:rsidP="00255794">
            <w:pPr>
              <w:pStyle w:val="Prrafodelista"/>
              <w:numPr>
                <w:ilvl w:val="0"/>
                <w:numId w:val="8"/>
              </w:numPr>
              <w:spacing w:after="0" w:line="240" w:lineRule="auto"/>
              <w:ind w:left="219" w:hanging="219"/>
              <w:rPr>
                <w:rFonts w:eastAsia="Times New Roman" w:cstheme="majorHAnsi"/>
                <w:color w:val="000000"/>
                <w:sz w:val="18"/>
                <w:szCs w:val="18"/>
              </w:rPr>
            </w:pPr>
            <w:r w:rsidRPr="00141E7C">
              <w:rPr>
                <w:rStyle w:val="normaltextrun"/>
                <w:rFonts w:cstheme="majorHAnsi"/>
                <w:color w:val="000000"/>
                <w:sz w:val="18"/>
                <w:szCs w:val="18"/>
              </w:rPr>
              <w:t>Orientaciones para la evaluación: criterios de evaluación (que consideren la diversidad).</w:t>
            </w:r>
            <w:r w:rsidRPr="00141E7C">
              <w:rPr>
                <w:rStyle w:val="eop"/>
                <w:rFonts w:cstheme="majorHAnsi"/>
                <w:color w:val="000000"/>
                <w:sz w:val="18"/>
                <w:szCs w:val="18"/>
              </w:rPr>
              <w:t> </w:t>
            </w:r>
          </w:p>
        </w:tc>
        <w:tc>
          <w:tcPr>
            <w:tcW w:w="151" w:type="pct"/>
            <w:tcBorders>
              <w:top w:val="nil"/>
              <w:left w:val="nil"/>
              <w:bottom w:val="nil"/>
              <w:right w:val="nil"/>
            </w:tcBorders>
            <w:shd w:val="clear" w:color="auto" w:fill="auto"/>
            <w:noWrap/>
          </w:tcPr>
          <w:p w14:paraId="70B71166" w14:textId="77777777" w:rsidR="00255794" w:rsidRPr="00C1649B" w:rsidRDefault="00255794" w:rsidP="00113162">
            <w:pPr>
              <w:spacing w:after="0" w:line="240" w:lineRule="auto"/>
              <w:rPr>
                <w:rFonts w:asciiTheme="minorHAnsi" w:eastAsia="Times New Roman" w:hAnsiTheme="minorHAnsi" w:cstheme="majorHAnsi"/>
                <w:color w:val="000000"/>
                <w:sz w:val="18"/>
                <w:szCs w:val="18"/>
              </w:rPr>
            </w:pPr>
          </w:p>
        </w:tc>
      </w:tr>
      <w:tr w:rsidR="00255794" w:rsidRPr="00C1649B" w14:paraId="6B9D9530" w14:textId="77777777" w:rsidTr="00113162">
        <w:trPr>
          <w:trHeight w:val="224"/>
        </w:trPr>
        <w:tc>
          <w:tcPr>
            <w:tcW w:w="239" w:type="pct"/>
            <w:tcBorders>
              <w:top w:val="nil"/>
              <w:left w:val="nil"/>
              <w:bottom w:val="nil"/>
              <w:right w:val="nil"/>
            </w:tcBorders>
            <w:shd w:val="clear" w:color="auto" w:fill="auto"/>
            <w:noWrap/>
          </w:tcPr>
          <w:p w14:paraId="7E1D8C7A" w14:textId="77777777" w:rsidR="00255794" w:rsidRPr="00C1649B" w:rsidRDefault="00255794" w:rsidP="00113162">
            <w:pPr>
              <w:spacing w:after="0" w:line="240" w:lineRule="auto"/>
              <w:rPr>
                <w:rFonts w:asciiTheme="minorHAnsi" w:eastAsia="Times New Roman" w:hAnsiTheme="minorHAnsi" w:cstheme="majorHAnsi"/>
                <w:sz w:val="18"/>
                <w:szCs w:val="18"/>
              </w:rPr>
            </w:pPr>
          </w:p>
        </w:tc>
        <w:tc>
          <w:tcPr>
            <w:tcW w:w="4610" w:type="pct"/>
            <w:tcBorders>
              <w:top w:val="single" w:sz="4" w:space="0" w:color="auto"/>
              <w:left w:val="single" w:sz="8" w:space="0" w:color="auto"/>
              <w:bottom w:val="single" w:sz="8" w:space="0" w:color="auto"/>
              <w:right w:val="single" w:sz="4" w:space="0" w:color="auto"/>
            </w:tcBorders>
            <w:shd w:val="clear" w:color="auto" w:fill="auto"/>
            <w:vAlign w:val="bottom"/>
          </w:tcPr>
          <w:p w14:paraId="4EA32A71" w14:textId="77777777" w:rsidR="00255794" w:rsidRPr="00141E7C" w:rsidRDefault="00255794" w:rsidP="00255794">
            <w:pPr>
              <w:pStyle w:val="Prrafodelista"/>
              <w:numPr>
                <w:ilvl w:val="0"/>
                <w:numId w:val="8"/>
              </w:numPr>
              <w:spacing w:after="0" w:line="240" w:lineRule="auto"/>
              <w:ind w:left="219" w:hanging="219"/>
              <w:rPr>
                <w:rFonts w:eastAsia="Times New Roman" w:cstheme="majorHAnsi"/>
                <w:color w:val="000000"/>
                <w:sz w:val="18"/>
                <w:szCs w:val="18"/>
              </w:rPr>
            </w:pPr>
            <w:r w:rsidRPr="00141E7C">
              <w:rPr>
                <w:rStyle w:val="normaltextrun"/>
                <w:rFonts w:cstheme="majorHAnsi"/>
                <w:color w:val="000000"/>
                <w:sz w:val="18"/>
                <w:szCs w:val="18"/>
              </w:rPr>
              <w:t>Informe final de ejecución.</w:t>
            </w:r>
            <w:r w:rsidRPr="00141E7C">
              <w:rPr>
                <w:rStyle w:val="eop"/>
                <w:rFonts w:cstheme="majorHAnsi"/>
                <w:color w:val="000000"/>
                <w:sz w:val="18"/>
                <w:szCs w:val="18"/>
              </w:rPr>
              <w:t> </w:t>
            </w:r>
          </w:p>
        </w:tc>
        <w:tc>
          <w:tcPr>
            <w:tcW w:w="151" w:type="pct"/>
            <w:tcBorders>
              <w:top w:val="nil"/>
              <w:left w:val="nil"/>
              <w:bottom w:val="nil"/>
              <w:right w:val="nil"/>
            </w:tcBorders>
            <w:shd w:val="clear" w:color="auto" w:fill="auto"/>
            <w:noWrap/>
          </w:tcPr>
          <w:p w14:paraId="64A01048" w14:textId="77777777" w:rsidR="00255794" w:rsidRPr="00C1649B" w:rsidRDefault="00255794" w:rsidP="00113162">
            <w:pPr>
              <w:spacing w:after="0" w:line="240" w:lineRule="auto"/>
              <w:rPr>
                <w:rFonts w:asciiTheme="minorHAnsi" w:eastAsia="Times New Roman" w:hAnsiTheme="minorHAnsi" w:cstheme="majorHAnsi"/>
                <w:color w:val="000000"/>
                <w:sz w:val="18"/>
                <w:szCs w:val="18"/>
              </w:rPr>
            </w:pPr>
          </w:p>
        </w:tc>
      </w:tr>
    </w:tbl>
    <w:p w14:paraId="17713605" w14:textId="77777777" w:rsidR="00255794" w:rsidRPr="00C1649B" w:rsidRDefault="00255794" w:rsidP="00255794">
      <w:pPr>
        <w:spacing w:after="0" w:line="240" w:lineRule="auto"/>
        <w:rPr>
          <w:rFonts w:asciiTheme="minorHAnsi" w:eastAsia="Calibri Light" w:hAnsiTheme="minorHAnsi" w:cstheme="majorHAnsi"/>
          <w:b/>
          <w:bCs/>
        </w:rPr>
      </w:pPr>
    </w:p>
    <w:p w14:paraId="371E6147" w14:textId="77777777" w:rsidR="00255794" w:rsidRPr="00C1649B" w:rsidRDefault="00255794" w:rsidP="00255794">
      <w:pPr>
        <w:pStyle w:val="Prrafodelista"/>
        <w:numPr>
          <w:ilvl w:val="0"/>
          <w:numId w:val="5"/>
        </w:numPr>
        <w:spacing w:line="240" w:lineRule="auto"/>
        <w:ind w:left="284"/>
        <w:rPr>
          <w:rFonts w:eastAsia="Calibri Light" w:cstheme="majorHAnsi"/>
          <w:b/>
          <w:bCs/>
        </w:rPr>
      </w:pPr>
      <w:r w:rsidRPr="00C1649B">
        <w:rPr>
          <w:rFonts w:eastAsia="Calibri Light" w:cstheme="majorHAnsi"/>
          <w:b/>
          <w:bCs/>
        </w:rPr>
        <w:t>LINEAMIENTOS Y DIRECTRICES</w:t>
      </w:r>
    </w:p>
    <w:p w14:paraId="2386B53D" w14:textId="77777777" w:rsidR="00255794" w:rsidRPr="00C1649B" w:rsidRDefault="00255794" w:rsidP="00255794">
      <w:pPr>
        <w:pStyle w:val="Prrafodelista"/>
        <w:spacing w:line="240" w:lineRule="auto"/>
        <w:rPr>
          <w:rFonts w:eastAsia="Calibri Light" w:cstheme="majorHAnsi"/>
          <w:b/>
          <w:bCs/>
        </w:rPr>
      </w:pPr>
    </w:p>
    <w:p w14:paraId="01E3B3D7" w14:textId="77777777" w:rsidR="00255794" w:rsidRPr="00C1649B" w:rsidRDefault="00255794" w:rsidP="00255794">
      <w:pPr>
        <w:pStyle w:val="Prrafodelista"/>
        <w:numPr>
          <w:ilvl w:val="0"/>
          <w:numId w:val="7"/>
        </w:numPr>
        <w:autoSpaceDE w:val="0"/>
        <w:autoSpaceDN w:val="0"/>
        <w:adjustRightInd w:val="0"/>
        <w:spacing w:after="0" w:line="240" w:lineRule="auto"/>
        <w:ind w:left="426" w:right="139" w:hanging="426"/>
        <w:jc w:val="both"/>
        <w:rPr>
          <w:rFonts w:eastAsia="Calibri Light" w:cstheme="majorHAnsi"/>
          <w:lang w:eastAsia="es-EC"/>
        </w:rPr>
      </w:pPr>
      <w:r w:rsidRPr="00C1649B">
        <w:rPr>
          <w:rFonts w:eastAsia="Calibri Light" w:cstheme="majorHAnsi"/>
          <w:lang w:eastAsia="es-EC"/>
        </w:rPr>
        <w:t xml:space="preserve">El equipo consultor estará conformado por un líder de equipo, quien representará el nexo entre los analistas de la Dirección Nacional de Bachillerato para revisión, retroalimentación y modificación de los documentos para la obtención de versiones finales. </w:t>
      </w:r>
    </w:p>
    <w:p w14:paraId="1776E7F2" w14:textId="45074F89" w:rsidR="00255794" w:rsidRPr="00023DE2" w:rsidRDefault="00255794" w:rsidP="00255794">
      <w:pPr>
        <w:pStyle w:val="Prrafodelista"/>
        <w:numPr>
          <w:ilvl w:val="0"/>
          <w:numId w:val="7"/>
        </w:numPr>
        <w:autoSpaceDE w:val="0"/>
        <w:autoSpaceDN w:val="0"/>
        <w:adjustRightInd w:val="0"/>
        <w:spacing w:after="0" w:line="240" w:lineRule="auto"/>
        <w:ind w:left="426" w:right="139" w:hanging="426"/>
        <w:jc w:val="both"/>
        <w:rPr>
          <w:rFonts w:eastAsia="Calibri Light" w:cstheme="majorHAnsi"/>
          <w:lang w:eastAsia="es-EC"/>
        </w:rPr>
      </w:pPr>
      <w:r w:rsidRPr="00C1649B">
        <w:rPr>
          <w:rFonts w:eastAsia="Calibri Light" w:cstheme="majorHAnsi"/>
        </w:rPr>
        <w:t xml:space="preserve">El equipo consultor deberá desarrollar los documentos </w:t>
      </w:r>
      <w:r w:rsidRPr="00023DE2">
        <w:rPr>
          <w:rFonts w:eastAsia="Calibri Light" w:cstheme="majorHAnsi"/>
        </w:rPr>
        <w:t>curriculares de tres (3) figuras profesionales de la familia Salud y Servicio para el Bachillerato Técnico basado en el diseño curricular basado en competencias laborales.</w:t>
      </w:r>
    </w:p>
    <w:p w14:paraId="47ACE22B" w14:textId="77777777" w:rsidR="00255794" w:rsidRPr="00C1649B" w:rsidRDefault="00255794" w:rsidP="00255794">
      <w:pPr>
        <w:pStyle w:val="Prrafodelista"/>
        <w:numPr>
          <w:ilvl w:val="0"/>
          <w:numId w:val="7"/>
        </w:numPr>
        <w:autoSpaceDE w:val="0"/>
        <w:autoSpaceDN w:val="0"/>
        <w:adjustRightInd w:val="0"/>
        <w:spacing w:after="0" w:line="240" w:lineRule="auto"/>
        <w:ind w:left="426" w:right="139" w:hanging="426"/>
        <w:jc w:val="both"/>
        <w:rPr>
          <w:rFonts w:eastAsia="Calibri Light" w:cstheme="majorHAnsi"/>
          <w:lang w:eastAsia="es-EC"/>
        </w:rPr>
      </w:pPr>
      <w:r w:rsidRPr="00023DE2">
        <w:rPr>
          <w:rFonts w:eastAsia="Calibri Light" w:cstheme="majorHAnsi"/>
        </w:rPr>
        <w:t>El equipo consultor entregará al MINEDUC los productos determinados en la</w:t>
      </w:r>
      <w:r w:rsidRPr="00C1649B">
        <w:rPr>
          <w:rFonts w:eastAsia="Calibri Light" w:cstheme="majorHAnsi"/>
        </w:rPr>
        <w:t xml:space="preserve"> </w:t>
      </w:r>
      <w:r w:rsidRPr="00141E7C">
        <w:rPr>
          <w:rFonts w:eastAsia="Calibri Light" w:cstheme="majorHAnsi"/>
          <w:i/>
          <w:iCs/>
        </w:rPr>
        <w:t>tabla 2</w:t>
      </w:r>
      <w:r w:rsidRPr="00C1649B">
        <w:rPr>
          <w:rFonts w:eastAsia="Calibri Light" w:cstheme="majorHAnsi"/>
        </w:rPr>
        <w:t xml:space="preserve"> del presente documento acorde al cronograma de ejecución de productos, expuesto en la </w:t>
      </w:r>
      <w:r w:rsidRPr="00141E7C">
        <w:rPr>
          <w:rFonts w:eastAsia="Calibri Light" w:cstheme="majorHAnsi"/>
          <w:i/>
          <w:iCs/>
        </w:rPr>
        <w:t>tabla 1.</w:t>
      </w:r>
    </w:p>
    <w:p w14:paraId="4E6D5F64" w14:textId="77777777" w:rsidR="00255794" w:rsidRPr="00C1649B" w:rsidRDefault="00255794" w:rsidP="00255794">
      <w:pPr>
        <w:pStyle w:val="Prrafodelista"/>
        <w:numPr>
          <w:ilvl w:val="0"/>
          <w:numId w:val="7"/>
        </w:numPr>
        <w:autoSpaceDE w:val="0"/>
        <w:autoSpaceDN w:val="0"/>
        <w:adjustRightInd w:val="0"/>
        <w:spacing w:after="0" w:line="240" w:lineRule="auto"/>
        <w:ind w:left="426" w:right="139" w:hanging="426"/>
        <w:jc w:val="both"/>
        <w:rPr>
          <w:rFonts w:eastAsia="Calibri Light" w:cstheme="majorHAnsi"/>
          <w:lang w:eastAsia="es-EC"/>
        </w:rPr>
      </w:pPr>
      <w:r w:rsidRPr="00C1649B">
        <w:rPr>
          <w:rFonts w:eastAsia="Calibri Light" w:cstheme="majorHAnsi"/>
        </w:rPr>
        <w:t>Los productos diseñados d</w:t>
      </w:r>
      <w:r w:rsidRPr="00C1649B">
        <w:rPr>
          <w:rFonts w:eastAsia="Calibri Light" w:cstheme="majorHAnsi"/>
          <w:spacing w:val="-1"/>
        </w:rPr>
        <w:t>eben responder a la diversidad, independientemente de la condición de las personas; garantizando, la igualdad de oportunidades sin excepción ni diferencia racial, de género, cultural, estilos de aprendizaje, dificultades generales o específicas de aprendizaje, entre otros criterios.</w:t>
      </w:r>
    </w:p>
    <w:p w14:paraId="54F15C03" w14:textId="77777777" w:rsidR="00255794" w:rsidRDefault="00255794" w:rsidP="00255794">
      <w:pPr>
        <w:pStyle w:val="Prrafodelista"/>
        <w:numPr>
          <w:ilvl w:val="0"/>
          <w:numId w:val="7"/>
        </w:numPr>
        <w:autoSpaceDE w:val="0"/>
        <w:autoSpaceDN w:val="0"/>
        <w:adjustRightInd w:val="0"/>
        <w:spacing w:after="0" w:line="240" w:lineRule="auto"/>
        <w:ind w:left="426" w:right="139" w:hanging="426"/>
        <w:jc w:val="both"/>
        <w:rPr>
          <w:rFonts w:eastAsia="Calibri Light" w:cstheme="majorHAnsi"/>
          <w:lang w:eastAsia="es-EC"/>
        </w:rPr>
      </w:pPr>
      <w:r w:rsidRPr="00C1649B">
        <w:rPr>
          <w:rFonts w:eastAsia="Calibri Light" w:cstheme="majorHAnsi"/>
          <w:lang w:eastAsia="es-EC"/>
        </w:rPr>
        <w:t xml:space="preserve">Previa aprobación y pagos de los productos, se establecerá un cronograma de revisión y correcciones respectivas. </w:t>
      </w:r>
    </w:p>
    <w:p w14:paraId="4A63D361" w14:textId="77777777" w:rsidR="00255794" w:rsidRDefault="00255794" w:rsidP="00255794">
      <w:pPr>
        <w:autoSpaceDE w:val="0"/>
        <w:autoSpaceDN w:val="0"/>
        <w:adjustRightInd w:val="0"/>
        <w:spacing w:after="0" w:line="240" w:lineRule="auto"/>
        <w:ind w:right="139"/>
        <w:jc w:val="both"/>
        <w:rPr>
          <w:rFonts w:eastAsia="Calibri Light" w:cstheme="majorHAnsi"/>
        </w:rPr>
      </w:pPr>
    </w:p>
    <w:p w14:paraId="12A7220D" w14:textId="4DF468DE" w:rsidR="33BF85BD" w:rsidRDefault="00255794" w:rsidP="00255794">
      <w:pPr>
        <w:pStyle w:val="Prrafodelista"/>
        <w:spacing w:line="240" w:lineRule="auto"/>
        <w:jc w:val="right"/>
        <w:rPr>
          <w:rFonts w:ascii="Arial" w:eastAsia="Arial" w:hAnsi="Arial" w:cs="Arial"/>
        </w:rPr>
      </w:pPr>
      <w:r w:rsidRPr="00C1649B">
        <w:rPr>
          <w:rFonts w:eastAsia="Calibri Light" w:cstheme="majorHAnsi"/>
        </w:rPr>
        <w:t>Quito, D.M</w:t>
      </w:r>
      <w:r>
        <w:rPr>
          <w:rFonts w:eastAsia="Calibri Light" w:cstheme="majorHAnsi"/>
        </w:rPr>
        <w:t>.</w:t>
      </w:r>
      <w:r w:rsidRPr="00C1649B">
        <w:rPr>
          <w:rFonts w:eastAsia="Calibri Light" w:cstheme="majorHAnsi"/>
        </w:rPr>
        <w:t>, 2</w:t>
      </w:r>
      <w:r>
        <w:rPr>
          <w:rFonts w:eastAsia="Calibri Light" w:cstheme="majorHAnsi"/>
        </w:rPr>
        <w:t>8 de junio</w:t>
      </w:r>
      <w:r w:rsidRPr="00C1649B">
        <w:rPr>
          <w:rFonts w:eastAsia="Calibri Light" w:cstheme="majorHAnsi"/>
        </w:rPr>
        <w:t xml:space="preserve"> de 2023</w:t>
      </w:r>
      <w:r>
        <w:rPr>
          <w:rFonts w:eastAsia="Calibri Light" w:cstheme="majorHAnsi"/>
        </w:rPr>
        <w:t>.</w:t>
      </w:r>
    </w:p>
    <w:sectPr w:rsidR="33BF85BD" w:rsidSect="00255794">
      <w:headerReference w:type="even" r:id="rId9"/>
      <w:headerReference w:type="default" r:id="rId10"/>
      <w:footerReference w:type="even" r:id="rId11"/>
      <w:footerReference w:type="default" r:id="rId12"/>
      <w:headerReference w:type="first" r:id="rId13"/>
      <w:footerReference w:type="first" r:id="rId14"/>
      <w:pgSz w:w="11906" w:h="16838"/>
      <w:pgMar w:top="1985" w:right="1985" w:bottom="1985" w:left="198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7EDA" w14:textId="77777777" w:rsidR="007C2326" w:rsidRDefault="007C2326">
      <w:pPr>
        <w:spacing w:after="0" w:line="240" w:lineRule="auto"/>
      </w:pPr>
      <w:r>
        <w:separator/>
      </w:r>
    </w:p>
  </w:endnote>
  <w:endnote w:type="continuationSeparator" w:id="0">
    <w:p w14:paraId="4BCDF0DB" w14:textId="77777777" w:rsidR="007C2326" w:rsidRDefault="007C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4069" w14:textId="77777777" w:rsidR="009063F5" w:rsidRDefault="009063F5">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908C" w14:textId="77777777" w:rsidR="009063F5" w:rsidRDefault="008E6156">
    <w:pPr>
      <w:pBdr>
        <w:top w:val="nil"/>
        <w:left w:val="nil"/>
        <w:bottom w:val="nil"/>
        <w:right w:val="nil"/>
        <w:between w:val="nil"/>
      </w:pBdr>
      <w:tabs>
        <w:tab w:val="center" w:pos="4252"/>
        <w:tab w:val="right" w:pos="8504"/>
      </w:tabs>
      <w:spacing w:after="0" w:line="240" w:lineRule="auto"/>
      <w:rPr>
        <w:color w:val="000000"/>
      </w:rPr>
    </w:pPr>
    <w:r>
      <w:rPr>
        <w:noProof/>
        <w:lang w:val="en-US"/>
      </w:rPr>
      <mc:AlternateContent>
        <mc:Choice Requires="wps">
          <w:drawing>
            <wp:anchor distT="0" distB="0" distL="114300" distR="114300" simplePos="0" relativeHeight="251656704" behindDoc="0" locked="0" layoutInCell="1" hidden="0" allowOverlap="1" wp14:anchorId="5B41CE9C" wp14:editId="06A00E1E">
              <wp:simplePos x="0" y="0"/>
              <wp:positionH relativeFrom="column">
                <wp:posOffset>-781685</wp:posOffset>
              </wp:positionH>
              <wp:positionV relativeFrom="paragraph">
                <wp:posOffset>-408305</wp:posOffset>
              </wp:positionV>
              <wp:extent cx="2496185" cy="335280"/>
              <wp:effectExtent l="0" t="0" r="0" b="0"/>
              <wp:wrapNone/>
              <wp:docPr id="3" name="Rectangle 3"/>
              <wp:cNvGraphicFramePr/>
              <a:graphic xmlns:a="http://schemas.openxmlformats.org/drawingml/2006/main">
                <a:graphicData uri="http://schemas.microsoft.com/office/word/2010/wordprocessingShape">
                  <wps:wsp>
                    <wps:cNvSpPr/>
                    <wps:spPr>
                      <a:xfrm>
                        <a:off x="0" y="0"/>
                        <a:ext cx="2496185" cy="335280"/>
                      </a:xfrm>
                      <a:prstGeom prst="rect">
                        <a:avLst/>
                      </a:prstGeom>
                      <a:solidFill>
                        <a:schemeClr val="lt1"/>
                      </a:solidFill>
                      <a:ln>
                        <a:noFill/>
                      </a:ln>
                    </wps:spPr>
                    <wps:txbx>
                      <w:txbxContent>
                        <w:p w14:paraId="5AA2DFAB" w14:textId="77777777" w:rsidR="009063F5" w:rsidRPr="008E6156" w:rsidRDefault="008E6156" w:rsidP="008E6156">
                          <w:pPr>
                            <w:spacing w:line="275" w:lineRule="auto"/>
                            <w:textDirection w:val="btLr"/>
                            <w:rPr>
                              <w:b/>
                              <w:color w:val="142069"/>
                              <w:sz w:val="28"/>
                            </w:rPr>
                          </w:pPr>
                          <w:r w:rsidRPr="008E6156">
                            <w:rPr>
                              <w:b/>
                              <w:color w:val="142069"/>
                              <w:sz w:val="28"/>
                            </w:rPr>
                            <w:t>Ministerio de Educación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41CE9C" id="Rectangle 3" o:spid="_x0000_s1026" style="position:absolute;margin-left:-61.55pt;margin-top:-32.15pt;width:196.55pt;height:2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" fillcolor="white [3201]" stroked="f">
              <v:textbox inset="2.53958mm,1.2694mm,2.53958mm,1.2694mm">
                <w:txbxContent>
                  <w:p w14:paraId="5AA2DFAB" w14:textId="77777777" w:rsidR="009063F5" w:rsidRPr="008E6156" w:rsidRDefault="008E6156" w:rsidP="008E6156">
                    <w:pPr>
                      <w:spacing w:line="275" w:lineRule="auto"/>
                      <w:textDirection w:val="btLr"/>
                      <w:rPr>
                        <w:b/>
                        <w:color w:val="142069"/>
                        <w:sz w:val="28"/>
                      </w:rPr>
                    </w:pPr>
                    <w:r w:rsidRPr="008E6156">
                      <w:rPr>
                        <w:b/>
                        <w:color w:val="142069"/>
                        <w:sz w:val="28"/>
                      </w:rPr>
                      <w:t>Ministerio de Educación</w:t>
                    </w:r>
                  </w:p>
                </w:txbxContent>
              </v:textbox>
            </v:rect>
          </w:pict>
        </mc:Fallback>
      </mc:AlternateContent>
    </w:r>
    <w:r>
      <w:rPr>
        <w:noProof/>
        <w:lang w:val="en-US"/>
      </w:rPr>
      <mc:AlternateContent>
        <mc:Choice Requires="wps">
          <w:drawing>
            <wp:anchor distT="0" distB="0" distL="114300" distR="114300" simplePos="0" relativeHeight="251657728" behindDoc="0" locked="0" layoutInCell="1" hidden="0" allowOverlap="1" wp14:anchorId="454A4766" wp14:editId="4DA1FE3A">
              <wp:simplePos x="0" y="0"/>
              <wp:positionH relativeFrom="column">
                <wp:posOffset>-774699</wp:posOffset>
              </wp:positionH>
              <wp:positionV relativeFrom="paragraph">
                <wp:posOffset>-63499</wp:posOffset>
              </wp:positionV>
              <wp:extent cx="3278505" cy="664845"/>
              <wp:effectExtent l="0" t="0" r="0" b="0"/>
              <wp:wrapNone/>
              <wp:docPr id="4" name="Rectángulo 4"/>
              <wp:cNvGraphicFramePr/>
              <a:graphic xmlns:a="http://schemas.openxmlformats.org/drawingml/2006/main">
                <a:graphicData uri="http://schemas.microsoft.com/office/word/2010/wordprocessingShape">
                  <wps:wsp>
                    <wps:cNvSpPr/>
                    <wps:spPr>
                      <a:xfrm>
                        <a:off x="3711510" y="3452340"/>
                        <a:ext cx="3268980" cy="655320"/>
                      </a:xfrm>
                      <a:prstGeom prst="rect">
                        <a:avLst/>
                      </a:prstGeom>
                      <a:solidFill>
                        <a:schemeClr val="lt1"/>
                      </a:solidFill>
                      <a:ln>
                        <a:noFill/>
                      </a:ln>
                    </wps:spPr>
                    <wps:txbx>
                      <w:txbxContent>
                        <w:p w14:paraId="7AED1546" w14:textId="77777777" w:rsidR="009063F5" w:rsidRDefault="008E6156">
                          <w:pPr>
                            <w:spacing w:after="0" w:line="200" w:lineRule="auto"/>
                            <w:textDirection w:val="btLr"/>
                          </w:pPr>
                          <w:r>
                            <w:rPr>
                              <w:rFonts w:ascii="Arial" w:eastAsia="Arial" w:hAnsi="Arial" w:cs="Arial"/>
                              <w:b/>
                              <w:color w:val="595959"/>
                              <w:sz w:val="16"/>
                            </w:rPr>
                            <w:t>Dirección:</w:t>
                          </w:r>
                          <w:r>
                            <w:rPr>
                              <w:rFonts w:ascii="Arial" w:eastAsia="Arial" w:hAnsi="Arial" w:cs="Arial"/>
                              <w:color w:val="595959"/>
                              <w:sz w:val="16"/>
                            </w:rPr>
                            <w:t xml:space="preserve"> Av. Amazonas N34-451 y Av. Atahualpa.</w:t>
                          </w:r>
                        </w:p>
                        <w:p w14:paraId="74561018" w14:textId="77777777" w:rsidR="009063F5" w:rsidRDefault="008E6156">
                          <w:pPr>
                            <w:spacing w:after="0" w:line="200" w:lineRule="auto"/>
                            <w:textDirection w:val="btLr"/>
                          </w:pPr>
                          <w:r>
                            <w:rPr>
                              <w:rFonts w:ascii="Arial" w:eastAsia="Arial" w:hAnsi="Arial" w:cs="Arial"/>
                              <w:b/>
                              <w:color w:val="595959"/>
                              <w:sz w:val="16"/>
                            </w:rPr>
                            <w:t>Código postal:</w:t>
                          </w:r>
                          <w:r>
                            <w:rPr>
                              <w:rFonts w:ascii="Arial" w:eastAsia="Arial" w:hAnsi="Arial" w:cs="Arial"/>
                              <w:color w:val="595959"/>
                              <w:sz w:val="16"/>
                            </w:rPr>
                            <w:t xml:space="preserve"> 170507 / Quito-Ecuador</w:t>
                          </w:r>
                        </w:p>
                        <w:p w14:paraId="24B457B1" w14:textId="77777777" w:rsidR="009063F5" w:rsidRDefault="008E6156">
                          <w:pPr>
                            <w:spacing w:after="0" w:line="200" w:lineRule="auto"/>
                            <w:textDirection w:val="btLr"/>
                          </w:pPr>
                          <w:r>
                            <w:rPr>
                              <w:rFonts w:ascii="Arial" w:eastAsia="Arial" w:hAnsi="Arial" w:cs="Arial"/>
                              <w:b/>
                              <w:color w:val="595959"/>
                              <w:sz w:val="16"/>
                            </w:rPr>
                            <w:t>Teléfono:</w:t>
                          </w:r>
                          <w:r>
                            <w:rPr>
                              <w:rFonts w:ascii="Arial" w:eastAsia="Arial" w:hAnsi="Arial" w:cs="Arial"/>
                              <w:color w:val="595959"/>
                              <w:sz w:val="16"/>
                            </w:rPr>
                            <w:t xml:space="preserve"> 593-2-396-1300 / www.educacion.gob.ec</w:t>
                          </w:r>
                        </w:p>
                        <w:p w14:paraId="3594D53A" w14:textId="77777777" w:rsidR="009063F5" w:rsidRDefault="009063F5">
                          <w:pPr>
                            <w:spacing w:after="0" w:line="200" w:lineRule="auto"/>
                            <w:textDirection w:val="btLr"/>
                          </w:pPr>
                        </w:p>
                      </w:txbxContent>
                    </wps:txbx>
                    <wps:bodyPr spcFirstLastPara="1" wrap="square" lIns="91425" tIns="45700" rIns="91425" bIns="45700" anchor="t" anchorCtr="0">
                      <a:noAutofit/>
                    </wps:bodyPr>
                  </wps:wsp>
                </a:graphicData>
              </a:graphic>
            </wp:anchor>
          </w:drawing>
        </mc:Choice>
        <mc:Fallback>
          <w:pict>
            <v:rect w14:anchorId="454A4766" id="Rectángulo 4" o:spid="_x0000_s1027" style="position:absolute;margin-left:-61pt;margin-top:-5pt;width:258.15pt;height:52.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" fillcolor="white [3201]" stroked="f">
              <v:textbox inset="2.53958mm,1.2694mm,2.53958mm,1.2694mm">
                <w:txbxContent>
                  <w:p w14:paraId="7AED1546" w14:textId="77777777" w:rsidR="009063F5" w:rsidRDefault="008E6156">
                    <w:pPr>
                      <w:spacing w:after="0" w:line="200" w:lineRule="auto"/>
                      <w:textDirection w:val="btLr"/>
                    </w:pPr>
                    <w:r>
                      <w:rPr>
                        <w:rFonts w:ascii="Arial" w:eastAsia="Arial" w:hAnsi="Arial" w:cs="Arial"/>
                        <w:b/>
                        <w:color w:val="595959"/>
                        <w:sz w:val="16"/>
                      </w:rPr>
                      <w:t>Dirección:</w:t>
                    </w:r>
                    <w:r>
                      <w:rPr>
                        <w:rFonts w:ascii="Arial" w:eastAsia="Arial" w:hAnsi="Arial" w:cs="Arial"/>
                        <w:color w:val="595959"/>
                        <w:sz w:val="16"/>
                      </w:rPr>
                      <w:t xml:space="preserve"> Av. Amazonas N34-451 y Av. Atahualpa.</w:t>
                    </w:r>
                  </w:p>
                  <w:p w14:paraId="74561018" w14:textId="77777777" w:rsidR="009063F5" w:rsidRDefault="008E6156">
                    <w:pPr>
                      <w:spacing w:after="0" w:line="200" w:lineRule="auto"/>
                      <w:textDirection w:val="btLr"/>
                    </w:pPr>
                    <w:r>
                      <w:rPr>
                        <w:rFonts w:ascii="Arial" w:eastAsia="Arial" w:hAnsi="Arial" w:cs="Arial"/>
                        <w:b/>
                        <w:color w:val="595959"/>
                        <w:sz w:val="16"/>
                      </w:rPr>
                      <w:t>Código postal:</w:t>
                    </w:r>
                    <w:r>
                      <w:rPr>
                        <w:rFonts w:ascii="Arial" w:eastAsia="Arial" w:hAnsi="Arial" w:cs="Arial"/>
                        <w:color w:val="595959"/>
                        <w:sz w:val="16"/>
                      </w:rPr>
                      <w:t xml:space="preserve"> 170507 / Quito-Ecuador</w:t>
                    </w:r>
                  </w:p>
                  <w:p w14:paraId="24B457B1" w14:textId="77777777" w:rsidR="009063F5" w:rsidRDefault="008E6156">
                    <w:pPr>
                      <w:spacing w:after="0" w:line="200" w:lineRule="auto"/>
                      <w:textDirection w:val="btLr"/>
                    </w:pPr>
                    <w:r>
                      <w:rPr>
                        <w:rFonts w:ascii="Arial" w:eastAsia="Arial" w:hAnsi="Arial" w:cs="Arial"/>
                        <w:b/>
                        <w:color w:val="595959"/>
                        <w:sz w:val="16"/>
                      </w:rPr>
                      <w:t>Teléfono:</w:t>
                    </w:r>
                    <w:r>
                      <w:rPr>
                        <w:rFonts w:ascii="Arial" w:eastAsia="Arial" w:hAnsi="Arial" w:cs="Arial"/>
                        <w:color w:val="595959"/>
                        <w:sz w:val="16"/>
                      </w:rPr>
                      <w:t xml:space="preserve"> 593-2-396-1300 / www.educacion.gob.ec</w:t>
                    </w:r>
                  </w:p>
                  <w:p w14:paraId="3594D53A" w14:textId="77777777" w:rsidR="009063F5" w:rsidRDefault="009063F5">
                    <w:pPr>
                      <w:spacing w:after="0" w:line="20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676E" w14:textId="77777777" w:rsidR="009063F5" w:rsidRDefault="009063F5">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0378" w14:textId="77777777" w:rsidR="007C2326" w:rsidRDefault="007C2326">
      <w:pPr>
        <w:spacing w:after="0" w:line="240" w:lineRule="auto"/>
      </w:pPr>
      <w:r>
        <w:separator/>
      </w:r>
    </w:p>
  </w:footnote>
  <w:footnote w:type="continuationSeparator" w:id="0">
    <w:p w14:paraId="642DBBE4" w14:textId="77777777" w:rsidR="007C2326" w:rsidRDefault="007C2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2FB8" w14:textId="77777777" w:rsidR="009063F5" w:rsidRDefault="009063F5">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970B" w14:textId="7CEF0541" w:rsidR="009063F5" w:rsidRDefault="00057F5B">
    <w:pPr>
      <w:pBdr>
        <w:top w:val="nil"/>
        <w:left w:val="nil"/>
        <w:bottom w:val="nil"/>
        <w:right w:val="nil"/>
        <w:between w:val="nil"/>
      </w:pBdr>
      <w:tabs>
        <w:tab w:val="center" w:pos="4252"/>
        <w:tab w:val="right" w:pos="8504"/>
        <w:tab w:val="left" w:pos="1276"/>
      </w:tabs>
      <w:spacing w:after="0" w:line="240" w:lineRule="auto"/>
      <w:rPr>
        <w:color w:val="000000"/>
      </w:rPr>
    </w:pPr>
    <w:r>
      <w:rPr>
        <w:noProof/>
        <w:color w:val="000000"/>
      </w:rPr>
      <w:drawing>
        <wp:anchor distT="0" distB="0" distL="114300" distR="114300" simplePos="0" relativeHeight="251658752" behindDoc="1" locked="0" layoutInCell="1" allowOverlap="1" wp14:anchorId="78A98D51" wp14:editId="6EC5FA5F">
          <wp:simplePos x="0" y="0"/>
          <wp:positionH relativeFrom="column">
            <wp:posOffset>-1252008</wp:posOffset>
          </wp:positionH>
          <wp:positionV relativeFrom="paragraph">
            <wp:posOffset>-450215</wp:posOffset>
          </wp:positionV>
          <wp:extent cx="7552266" cy="10693650"/>
          <wp:effectExtent l="0" t="0" r="4445" b="0"/>
          <wp:wrapNone/>
          <wp:docPr id="477173340" name="Imagen 477173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457538" name="Imagen 356457538"/>
                  <pic:cNvPicPr/>
                </pic:nvPicPr>
                <pic:blipFill>
                  <a:blip r:embed="rId1"/>
                  <a:stretch>
                    <a:fillRect/>
                  </a:stretch>
                </pic:blipFill>
                <pic:spPr>
                  <a:xfrm>
                    <a:off x="0" y="0"/>
                    <a:ext cx="7566702" cy="1071409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E53E" w14:textId="77777777" w:rsidR="009063F5" w:rsidRDefault="009063F5">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7A5F"/>
    <w:multiLevelType w:val="hybridMultilevel"/>
    <w:tmpl w:val="A16E9DD4"/>
    <w:lvl w:ilvl="0" w:tplc="69C05D74">
      <w:start w:val="1"/>
      <w:numFmt w:val="bullet"/>
      <w:lvlText w:val=""/>
      <w:lvlJc w:val="left"/>
      <w:pPr>
        <w:ind w:left="720" w:hanging="360"/>
      </w:pPr>
      <w:rPr>
        <w:rFonts w:ascii="Symbol" w:hAnsi="Symbol" w:hint="default"/>
      </w:rPr>
    </w:lvl>
    <w:lvl w:ilvl="1" w:tplc="89A06AE2">
      <w:start w:val="1"/>
      <w:numFmt w:val="bullet"/>
      <w:lvlText w:val="o"/>
      <w:lvlJc w:val="left"/>
      <w:pPr>
        <w:ind w:left="1440" w:hanging="360"/>
      </w:pPr>
      <w:rPr>
        <w:rFonts w:ascii="Courier New" w:hAnsi="Courier New" w:hint="default"/>
      </w:rPr>
    </w:lvl>
    <w:lvl w:ilvl="2" w:tplc="D34A370C">
      <w:start w:val="1"/>
      <w:numFmt w:val="bullet"/>
      <w:lvlText w:val=""/>
      <w:lvlJc w:val="left"/>
      <w:pPr>
        <w:ind w:left="2160" w:hanging="360"/>
      </w:pPr>
      <w:rPr>
        <w:rFonts w:ascii="Wingdings" w:hAnsi="Wingdings" w:hint="default"/>
      </w:rPr>
    </w:lvl>
    <w:lvl w:ilvl="3" w:tplc="3A961C46">
      <w:start w:val="1"/>
      <w:numFmt w:val="bullet"/>
      <w:lvlText w:val=""/>
      <w:lvlJc w:val="left"/>
      <w:pPr>
        <w:ind w:left="2880" w:hanging="360"/>
      </w:pPr>
      <w:rPr>
        <w:rFonts w:ascii="Symbol" w:hAnsi="Symbol" w:hint="default"/>
      </w:rPr>
    </w:lvl>
    <w:lvl w:ilvl="4" w:tplc="FED4CDC6">
      <w:start w:val="1"/>
      <w:numFmt w:val="bullet"/>
      <w:lvlText w:val="o"/>
      <w:lvlJc w:val="left"/>
      <w:pPr>
        <w:ind w:left="3600" w:hanging="360"/>
      </w:pPr>
      <w:rPr>
        <w:rFonts w:ascii="Courier New" w:hAnsi="Courier New" w:hint="default"/>
      </w:rPr>
    </w:lvl>
    <w:lvl w:ilvl="5" w:tplc="9D1EF246">
      <w:start w:val="1"/>
      <w:numFmt w:val="bullet"/>
      <w:lvlText w:val=""/>
      <w:lvlJc w:val="left"/>
      <w:pPr>
        <w:ind w:left="4320" w:hanging="360"/>
      </w:pPr>
      <w:rPr>
        <w:rFonts w:ascii="Wingdings" w:hAnsi="Wingdings" w:hint="default"/>
      </w:rPr>
    </w:lvl>
    <w:lvl w:ilvl="6" w:tplc="23340C16">
      <w:start w:val="1"/>
      <w:numFmt w:val="bullet"/>
      <w:lvlText w:val=""/>
      <w:lvlJc w:val="left"/>
      <w:pPr>
        <w:ind w:left="5040" w:hanging="360"/>
      </w:pPr>
      <w:rPr>
        <w:rFonts w:ascii="Symbol" w:hAnsi="Symbol" w:hint="default"/>
      </w:rPr>
    </w:lvl>
    <w:lvl w:ilvl="7" w:tplc="ECC8579A">
      <w:start w:val="1"/>
      <w:numFmt w:val="bullet"/>
      <w:lvlText w:val="o"/>
      <w:lvlJc w:val="left"/>
      <w:pPr>
        <w:ind w:left="5760" w:hanging="360"/>
      </w:pPr>
      <w:rPr>
        <w:rFonts w:ascii="Courier New" w:hAnsi="Courier New" w:hint="default"/>
      </w:rPr>
    </w:lvl>
    <w:lvl w:ilvl="8" w:tplc="184EBC9A">
      <w:start w:val="1"/>
      <w:numFmt w:val="bullet"/>
      <w:lvlText w:val=""/>
      <w:lvlJc w:val="left"/>
      <w:pPr>
        <w:ind w:left="6480" w:hanging="360"/>
      </w:pPr>
      <w:rPr>
        <w:rFonts w:ascii="Wingdings" w:hAnsi="Wingdings" w:hint="default"/>
      </w:rPr>
    </w:lvl>
  </w:abstractNum>
  <w:abstractNum w:abstractNumId="1" w15:restartNumberingAfterBreak="0">
    <w:nsid w:val="11884102"/>
    <w:multiLevelType w:val="hybridMultilevel"/>
    <w:tmpl w:val="88F2579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98008BC"/>
    <w:multiLevelType w:val="hybridMultilevel"/>
    <w:tmpl w:val="4B8248F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EDA5ACF"/>
    <w:multiLevelType w:val="hybridMultilevel"/>
    <w:tmpl w:val="FA7C31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AA0E41C"/>
    <w:multiLevelType w:val="hybridMultilevel"/>
    <w:tmpl w:val="566E405C"/>
    <w:lvl w:ilvl="0" w:tplc="6C9881BE">
      <w:start w:val="1"/>
      <w:numFmt w:val="bullet"/>
      <w:lvlText w:val=""/>
      <w:lvlJc w:val="left"/>
      <w:pPr>
        <w:ind w:left="720" w:hanging="360"/>
      </w:pPr>
      <w:rPr>
        <w:rFonts w:ascii="Symbol" w:hAnsi="Symbol" w:hint="default"/>
      </w:rPr>
    </w:lvl>
    <w:lvl w:ilvl="1" w:tplc="D648FEEE">
      <w:start w:val="1"/>
      <w:numFmt w:val="bullet"/>
      <w:lvlText w:val="o"/>
      <w:lvlJc w:val="left"/>
      <w:pPr>
        <w:ind w:left="1440" w:hanging="360"/>
      </w:pPr>
      <w:rPr>
        <w:rFonts w:ascii="Courier New" w:hAnsi="Courier New" w:hint="default"/>
      </w:rPr>
    </w:lvl>
    <w:lvl w:ilvl="2" w:tplc="74148F7C">
      <w:start w:val="1"/>
      <w:numFmt w:val="bullet"/>
      <w:lvlText w:val=""/>
      <w:lvlJc w:val="left"/>
      <w:pPr>
        <w:ind w:left="2160" w:hanging="360"/>
      </w:pPr>
      <w:rPr>
        <w:rFonts w:ascii="Wingdings" w:hAnsi="Wingdings" w:hint="default"/>
      </w:rPr>
    </w:lvl>
    <w:lvl w:ilvl="3" w:tplc="E9E23882">
      <w:start w:val="1"/>
      <w:numFmt w:val="bullet"/>
      <w:lvlText w:val=""/>
      <w:lvlJc w:val="left"/>
      <w:pPr>
        <w:ind w:left="2880" w:hanging="360"/>
      </w:pPr>
      <w:rPr>
        <w:rFonts w:ascii="Symbol" w:hAnsi="Symbol" w:hint="default"/>
      </w:rPr>
    </w:lvl>
    <w:lvl w:ilvl="4" w:tplc="1CAEB54C">
      <w:start w:val="1"/>
      <w:numFmt w:val="bullet"/>
      <w:lvlText w:val="o"/>
      <w:lvlJc w:val="left"/>
      <w:pPr>
        <w:ind w:left="3600" w:hanging="360"/>
      </w:pPr>
      <w:rPr>
        <w:rFonts w:ascii="Courier New" w:hAnsi="Courier New" w:hint="default"/>
      </w:rPr>
    </w:lvl>
    <w:lvl w:ilvl="5" w:tplc="B1A0FA58">
      <w:start w:val="1"/>
      <w:numFmt w:val="bullet"/>
      <w:lvlText w:val=""/>
      <w:lvlJc w:val="left"/>
      <w:pPr>
        <w:ind w:left="4320" w:hanging="360"/>
      </w:pPr>
      <w:rPr>
        <w:rFonts w:ascii="Wingdings" w:hAnsi="Wingdings" w:hint="default"/>
      </w:rPr>
    </w:lvl>
    <w:lvl w:ilvl="6" w:tplc="8C7ACF56">
      <w:start w:val="1"/>
      <w:numFmt w:val="bullet"/>
      <w:lvlText w:val=""/>
      <w:lvlJc w:val="left"/>
      <w:pPr>
        <w:ind w:left="5040" w:hanging="360"/>
      </w:pPr>
      <w:rPr>
        <w:rFonts w:ascii="Symbol" w:hAnsi="Symbol" w:hint="default"/>
      </w:rPr>
    </w:lvl>
    <w:lvl w:ilvl="7" w:tplc="9F2AB5E0">
      <w:start w:val="1"/>
      <w:numFmt w:val="bullet"/>
      <w:lvlText w:val="o"/>
      <w:lvlJc w:val="left"/>
      <w:pPr>
        <w:ind w:left="5760" w:hanging="360"/>
      </w:pPr>
      <w:rPr>
        <w:rFonts w:ascii="Courier New" w:hAnsi="Courier New" w:hint="default"/>
      </w:rPr>
    </w:lvl>
    <w:lvl w:ilvl="8" w:tplc="07AA3DE8">
      <w:start w:val="1"/>
      <w:numFmt w:val="bullet"/>
      <w:lvlText w:val=""/>
      <w:lvlJc w:val="left"/>
      <w:pPr>
        <w:ind w:left="6480" w:hanging="360"/>
      </w:pPr>
      <w:rPr>
        <w:rFonts w:ascii="Wingdings" w:hAnsi="Wingdings" w:hint="default"/>
      </w:rPr>
    </w:lvl>
  </w:abstractNum>
  <w:abstractNum w:abstractNumId="5" w15:restartNumberingAfterBreak="0">
    <w:nsid w:val="2E221722"/>
    <w:multiLevelType w:val="multilevel"/>
    <w:tmpl w:val="2D464BD0"/>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1F779EF"/>
    <w:multiLevelType w:val="hybridMultilevel"/>
    <w:tmpl w:val="1BF2790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6B44533A"/>
    <w:multiLevelType w:val="hybridMultilevel"/>
    <w:tmpl w:val="9FFCF9C6"/>
    <w:lvl w:ilvl="0" w:tplc="D972AAB2">
      <w:start w:val="3"/>
      <w:numFmt w:val="bullet"/>
      <w:lvlText w:val=""/>
      <w:lvlJc w:val="left"/>
      <w:pPr>
        <w:ind w:left="1080" w:hanging="360"/>
      </w:pPr>
      <w:rPr>
        <w:rFonts w:ascii="Symbol" w:eastAsia="Times New Roman" w:hAnsi="Symbol" w:cs="Times New Roman" w:hint="default"/>
      </w:rPr>
    </w:lvl>
    <w:lvl w:ilvl="1" w:tplc="300A0003">
      <w:start w:val="1"/>
      <w:numFmt w:val="bullet"/>
      <w:lvlText w:val="o"/>
      <w:lvlJc w:val="left"/>
      <w:pPr>
        <w:ind w:left="870" w:hanging="360"/>
      </w:pPr>
      <w:rPr>
        <w:rFonts w:ascii="Courier New" w:hAnsi="Courier New" w:cs="Courier New" w:hint="default"/>
      </w:rPr>
    </w:lvl>
    <w:lvl w:ilvl="2" w:tplc="300A0005">
      <w:start w:val="1"/>
      <w:numFmt w:val="bullet"/>
      <w:lvlText w:val=""/>
      <w:lvlJc w:val="left"/>
      <w:pPr>
        <w:ind w:left="1590" w:hanging="360"/>
      </w:pPr>
      <w:rPr>
        <w:rFonts w:ascii="Wingdings" w:hAnsi="Wingdings" w:hint="default"/>
      </w:rPr>
    </w:lvl>
    <w:lvl w:ilvl="3" w:tplc="300A0001" w:tentative="1">
      <w:start w:val="1"/>
      <w:numFmt w:val="bullet"/>
      <w:lvlText w:val=""/>
      <w:lvlJc w:val="left"/>
      <w:pPr>
        <w:ind w:left="2310" w:hanging="360"/>
      </w:pPr>
      <w:rPr>
        <w:rFonts w:ascii="Symbol" w:hAnsi="Symbol" w:hint="default"/>
      </w:rPr>
    </w:lvl>
    <w:lvl w:ilvl="4" w:tplc="300A0003" w:tentative="1">
      <w:start w:val="1"/>
      <w:numFmt w:val="bullet"/>
      <w:lvlText w:val="o"/>
      <w:lvlJc w:val="left"/>
      <w:pPr>
        <w:ind w:left="3030" w:hanging="360"/>
      </w:pPr>
      <w:rPr>
        <w:rFonts w:ascii="Courier New" w:hAnsi="Courier New" w:cs="Courier New" w:hint="default"/>
      </w:rPr>
    </w:lvl>
    <w:lvl w:ilvl="5" w:tplc="300A0005" w:tentative="1">
      <w:start w:val="1"/>
      <w:numFmt w:val="bullet"/>
      <w:lvlText w:val=""/>
      <w:lvlJc w:val="left"/>
      <w:pPr>
        <w:ind w:left="3750" w:hanging="360"/>
      </w:pPr>
      <w:rPr>
        <w:rFonts w:ascii="Wingdings" w:hAnsi="Wingdings" w:hint="default"/>
      </w:rPr>
    </w:lvl>
    <w:lvl w:ilvl="6" w:tplc="300A0001" w:tentative="1">
      <w:start w:val="1"/>
      <w:numFmt w:val="bullet"/>
      <w:lvlText w:val=""/>
      <w:lvlJc w:val="left"/>
      <w:pPr>
        <w:ind w:left="4470" w:hanging="360"/>
      </w:pPr>
      <w:rPr>
        <w:rFonts w:ascii="Symbol" w:hAnsi="Symbol" w:hint="default"/>
      </w:rPr>
    </w:lvl>
    <w:lvl w:ilvl="7" w:tplc="300A0003" w:tentative="1">
      <w:start w:val="1"/>
      <w:numFmt w:val="bullet"/>
      <w:lvlText w:val="o"/>
      <w:lvlJc w:val="left"/>
      <w:pPr>
        <w:ind w:left="5190" w:hanging="360"/>
      </w:pPr>
      <w:rPr>
        <w:rFonts w:ascii="Courier New" w:hAnsi="Courier New" w:cs="Courier New" w:hint="default"/>
      </w:rPr>
    </w:lvl>
    <w:lvl w:ilvl="8" w:tplc="300A0005" w:tentative="1">
      <w:start w:val="1"/>
      <w:numFmt w:val="bullet"/>
      <w:lvlText w:val=""/>
      <w:lvlJc w:val="left"/>
      <w:pPr>
        <w:ind w:left="5910" w:hanging="360"/>
      </w:pPr>
      <w:rPr>
        <w:rFonts w:ascii="Wingdings" w:hAnsi="Wingdings" w:hint="default"/>
      </w:rPr>
    </w:lvl>
  </w:abstractNum>
  <w:abstractNum w:abstractNumId="8" w15:restartNumberingAfterBreak="0">
    <w:nsid w:val="7374DF57"/>
    <w:multiLevelType w:val="hybridMultilevel"/>
    <w:tmpl w:val="32F097EA"/>
    <w:lvl w:ilvl="0" w:tplc="5694C82A">
      <w:start w:val="1"/>
      <w:numFmt w:val="bullet"/>
      <w:lvlText w:val=""/>
      <w:lvlJc w:val="left"/>
      <w:pPr>
        <w:ind w:left="720" w:hanging="360"/>
      </w:pPr>
      <w:rPr>
        <w:rFonts w:ascii="Symbol" w:hAnsi="Symbol" w:hint="default"/>
      </w:rPr>
    </w:lvl>
    <w:lvl w:ilvl="1" w:tplc="7D1C297A">
      <w:start w:val="1"/>
      <w:numFmt w:val="bullet"/>
      <w:lvlText w:val="o"/>
      <w:lvlJc w:val="left"/>
      <w:pPr>
        <w:ind w:left="1440" w:hanging="360"/>
      </w:pPr>
      <w:rPr>
        <w:rFonts w:ascii="Courier New" w:hAnsi="Courier New" w:hint="default"/>
      </w:rPr>
    </w:lvl>
    <w:lvl w:ilvl="2" w:tplc="A3649E1A">
      <w:start w:val="1"/>
      <w:numFmt w:val="bullet"/>
      <w:lvlText w:val=""/>
      <w:lvlJc w:val="left"/>
      <w:pPr>
        <w:ind w:left="2160" w:hanging="360"/>
      </w:pPr>
      <w:rPr>
        <w:rFonts w:ascii="Wingdings" w:hAnsi="Wingdings" w:hint="default"/>
      </w:rPr>
    </w:lvl>
    <w:lvl w:ilvl="3" w:tplc="FC88B802">
      <w:start w:val="1"/>
      <w:numFmt w:val="bullet"/>
      <w:lvlText w:val=""/>
      <w:lvlJc w:val="left"/>
      <w:pPr>
        <w:ind w:left="2880" w:hanging="360"/>
      </w:pPr>
      <w:rPr>
        <w:rFonts w:ascii="Symbol" w:hAnsi="Symbol" w:hint="default"/>
      </w:rPr>
    </w:lvl>
    <w:lvl w:ilvl="4" w:tplc="A9C229BE">
      <w:start w:val="1"/>
      <w:numFmt w:val="bullet"/>
      <w:lvlText w:val="o"/>
      <w:lvlJc w:val="left"/>
      <w:pPr>
        <w:ind w:left="3600" w:hanging="360"/>
      </w:pPr>
      <w:rPr>
        <w:rFonts w:ascii="Courier New" w:hAnsi="Courier New" w:hint="default"/>
      </w:rPr>
    </w:lvl>
    <w:lvl w:ilvl="5" w:tplc="E7AAF064">
      <w:start w:val="1"/>
      <w:numFmt w:val="bullet"/>
      <w:lvlText w:val=""/>
      <w:lvlJc w:val="left"/>
      <w:pPr>
        <w:ind w:left="4320" w:hanging="360"/>
      </w:pPr>
      <w:rPr>
        <w:rFonts w:ascii="Wingdings" w:hAnsi="Wingdings" w:hint="default"/>
      </w:rPr>
    </w:lvl>
    <w:lvl w:ilvl="6" w:tplc="CB96DCF2">
      <w:start w:val="1"/>
      <w:numFmt w:val="bullet"/>
      <w:lvlText w:val=""/>
      <w:lvlJc w:val="left"/>
      <w:pPr>
        <w:ind w:left="5040" w:hanging="360"/>
      </w:pPr>
      <w:rPr>
        <w:rFonts w:ascii="Symbol" w:hAnsi="Symbol" w:hint="default"/>
      </w:rPr>
    </w:lvl>
    <w:lvl w:ilvl="7" w:tplc="ECBCAA76">
      <w:start w:val="1"/>
      <w:numFmt w:val="bullet"/>
      <w:lvlText w:val="o"/>
      <w:lvlJc w:val="left"/>
      <w:pPr>
        <w:ind w:left="5760" w:hanging="360"/>
      </w:pPr>
      <w:rPr>
        <w:rFonts w:ascii="Courier New" w:hAnsi="Courier New" w:hint="default"/>
      </w:rPr>
    </w:lvl>
    <w:lvl w:ilvl="8" w:tplc="F58CB47A">
      <w:start w:val="1"/>
      <w:numFmt w:val="bullet"/>
      <w:lvlText w:val=""/>
      <w:lvlJc w:val="left"/>
      <w:pPr>
        <w:ind w:left="6480" w:hanging="360"/>
      </w:pPr>
      <w:rPr>
        <w:rFonts w:ascii="Wingdings" w:hAnsi="Wingdings" w:hint="default"/>
      </w:rPr>
    </w:lvl>
  </w:abstractNum>
  <w:num w:numId="1" w16cid:durableId="1561206894">
    <w:abstractNumId w:val="4"/>
  </w:num>
  <w:num w:numId="2" w16cid:durableId="1100417431">
    <w:abstractNumId w:val="8"/>
  </w:num>
  <w:num w:numId="3" w16cid:durableId="370541796">
    <w:abstractNumId w:val="0"/>
  </w:num>
  <w:num w:numId="4" w16cid:durableId="1426881591">
    <w:abstractNumId w:val="7"/>
  </w:num>
  <w:num w:numId="5" w16cid:durableId="583414187">
    <w:abstractNumId w:val="5"/>
  </w:num>
  <w:num w:numId="6" w16cid:durableId="880435449">
    <w:abstractNumId w:val="1"/>
  </w:num>
  <w:num w:numId="7" w16cid:durableId="2133668033">
    <w:abstractNumId w:val="3"/>
  </w:num>
  <w:num w:numId="8" w16cid:durableId="104231119">
    <w:abstractNumId w:val="2"/>
  </w:num>
  <w:num w:numId="9" w16cid:durableId="3911226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3F5"/>
    <w:rsid w:val="00057F5B"/>
    <w:rsid w:val="00255794"/>
    <w:rsid w:val="003A21AF"/>
    <w:rsid w:val="00532CA5"/>
    <w:rsid w:val="00730576"/>
    <w:rsid w:val="007C2326"/>
    <w:rsid w:val="00833AC9"/>
    <w:rsid w:val="008E6156"/>
    <w:rsid w:val="009063F5"/>
    <w:rsid w:val="00914667"/>
    <w:rsid w:val="00984D05"/>
    <w:rsid w:val="009D1EE3"/>
    <w:rsid w:val="009F22EC"/>
    <w:rsid w:val="00A76428"/>
    <w:rsid w:val="00C90720"/>
    <w:rsid w:val="33BF85B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72262"/>
  <w15:docId w15:val="{49EC68A7-D244-294A-9F53-66CF62E2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pPr>
    <w:rPr>
      <w:b/>
      <w:sz w:val="72"/>
      <w:szCs w:val="72"/>
    </w:rPr>
  </w:style>
  <w:style w:type="paragraph" w:styleId="Encabezado">
    <w:name w:val="header"/>
    <w:basedOn w:val="Normal"/>
    <w:link w:val="EncabezadoCar"/>
    <w:uiPriority w:val="99"/>
    <w:unhideWhenUsed/>
    <w:rsid w:val="002A46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4669"/>
  </w:style>
  <w:style w:type="paragraph" w:styleId="Piedepgina">
    <w:name w:val="footer"/>
    <w:basedOn w:val="Normal"/>
    <w:link w:val="PiedepginaCar"/>
    <w:uiPriority w:val="99"/>
    <w:unhideWhenUsed/>
    <w:rsid w:val="002A46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4669"/>
  </w:style>
  <w:style w:type="paragraph" w:styleId="Textodeglobo">
    <w:name w:val="Balloon Text"/>
    <w:basedOn w:val="Normal"/>
    <w:link w:val="TextodegloboCar"/>
    <w:uiPriority w:val="99"/>
    <w:semiHidden/>
    <w:unhideWhenUsed/>
    <w:rsid w:val="002A46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4669"/>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aliases w:val="Senplades Parafo,List Paragraph,AATITULO,Subtitulo1,INDICE,tEXTO,Titulo 2,List Paragraph1,Bullets,Numbered List Paragraph,123 List Paragraph,Celula,List Paragraph (numbered (a)),Main numbered paragraph,Capítulo,Texto,titulo 5,TIT 2 IND"/>
    <w:basedOn w:val="Normal"/>
    <w:link w:val="PrrafodelistaCar"/>
    <w:uiPriority w:val="34"/>
    <w:qFormat/>
    <w:rsid w:val="00255794"/>
    <w:pPr>
      <w:ind w:left="720"/>
      <w:contextualSpacing/>
    </w:pPr>
    <w:rPr>
      <w:rFonts w:asciiTheme="minorHAnsi" w:eastAsiaTheme="minorHAnsi" w:hAnsiTheme="minorHAnsi" w:cstheme="minorBidi"/>
    </w:rPr>
  </w:style>
  <w:style w:type="character" w:customStyle="1" w:styleId="PrrafodelistaCar">
    <w:name w:val="Párrafo de lista Car"/>
    <w:aliases w:val="Senplades Parafo Car,List Paragraph Car,AATITULO Car,Subtitulo1 Car,INDICE Car,tEXTO Car,Titulo 2 Car,List Paragraph1 Car,Bullets Car,Numbered List Paragraph Car,123 List Paragraph Car,Celula Car,List Paragraph (numbered (a)) Car"/>
    <w:link w:val="Prrafodelista"/>
    <w:uiPriority w:val="34"/>
    <w:qFormat/>
    <w:rsid w:val="00255794"/>
    <w:rPr>
      <w:rFonts w:asciiTheme="minorHAnsi" w:eastAsiaTheme="minorHAnsi" w:hAnsiTheme="minorHAnsi" w:cstheme="minorBidi"/>
    </w:rPr>
  </w:style>
  <w:style w:type="character" w:customStyle="1" w:styleId="normaltextrun">
    <w:name w:val="normaltextrun"/>
    <w:basedOn w:val="Fuentedeprrafopredeter"/>
    <w:rsid w:val="00255794"/>
  </w:style>
  <w:style w:type="character" w:customStyle="1" w:styleId="eop">
    <w:name w:val="eop"/>
    <w:basedOn w:val="Fuentedeprrafopredeter"/>
    <w:rsid w:val="00255794"/>
  </w:style>
  <w:style w:type="character" w:styleId="Hipervnculo">
    <w:name w:val="Hyperlink"/>
    <w:basedOn w:val="Fuentedeprrafopredeter"/>
    <w:uiPriority w:val="99"/>
    <w:unhideWhenUsed/>
    <w:rsid w:val="00255794"/>
    <w:rPr>
      <w:color w:val="0000FF" w:themeColor="hyperlink"/>
      <w:u w:val="single"/>
    </w:rPr>
  </w:style>
  <w:style w:type="paragraph" w:styleId="Sinespaciado">
    <w:name w:val="No Spacing"/>
    <w:uiPriority w:val="1"/>
    <w:qFormat/>
    <w:rsid w:val="00255794"/>
    <w:pPr>
      <w:spacing w:after="0" w:line="240" w:lineRule="auto"/>
    </w:pPr>
    <w:rPr>
      <w:lang w:eastAsia="es-EC"/>
    </w:rPr>
  </w:style>
  <w:style w:type="paragraph" w:styleId="NormalWeb">
    <w:name w:val="Normal (Web)"/>
    <w:basedOn w:val="Normal"/>
    <w:uiPriority w:val="99"/>
    <w:unhideWhenUsed/>
    <w:rsid w:val="00255794"/>
    <w:pPr>
      <w:spacing w:after="0" w:line="240" w:lineRule="auto"/>
    </w:pPr>
    <w:rPr>
      <w:rFonts w:eastAsiaTheme="minorHAnsi"/>
      <w:lang w:eastAsia="es-EC"/>
    </w:rPr>
  </w:style>
  <w:style w:type="character" w:customStyle="1" w:styleId="contentpasted0">
    <w:name w:val="contentpasted0"/>
    <w:basedOn w:val="Fuentedeprrafopredeter"/>
    <w:rsid w:val="00255794"/>
  </w:style>
  <w:style w:type="character" w:styleId="Mencinsinresolver">
    <w:name w:val="Unresolved Mention"/>
    <w:basedOn w:val="Fuentedeprrafopredeter"/>
    <w:uiPriority w:val="99"/>
    <w:semiHidden/>
    <w:unhideWhenUsed/>
    <w:rsid w:val="00255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yectoreformabt@educacion.gob.e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VU00NEcDYiNwYI0rz0qBvBAoxQ==">AMUW2mWkwPLudZ2Uun1QA5y6wrTVhifjAivCY8wkLdWmr8CvJHpXRLiW81LL4wNex03UZR0HWbES/bKXOxnTnds4JqvSgqIx+rhKXoel56t2UNdEkWdx+kA=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1891</Words>
  <Characters>10406</Characters>
  <Application>Microsoft Office Word</Application>
  <DocSecurity>0</DocSecurity>
  <Lines>86</Lines>
  <Paragraphs>24</Paragraphs>
  <ScaleCrop>false</ScaleCrop>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gallegos</dc:creator>
  <cp:lastModifiedBy>Paulina Soledad Andrade Logroño</cp:lastModifiedBy>
  <cp:revision>2</cp:revision>
  <dcterms:created xsi:type="dcterms:W3CDTF">2023-06-28T16:07:00Z</dcterms:created>
  <dcterms:modified xsi:type="dcterms:W3CDTF">2023-06-28T16:07:00Z</dcterms:modified>
</cp:coreProperties>
</file>