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89977" w14:textId="77777777" w:rsidR="008B7D36" w:rsidRDefault="005910CD" w:rsidP="005910CD">
      <w:pPr>
        <w:jc w:val="center"/>
      </w:pPr>
      <w:r>
        <w:rPr>
          <w:b/>
          <w:sz w:val="24"/>
          <w:szCs w:val="24"/>
        </w:rPr>
        <w:t xml:space="preserve">ANEXO 3. CARTA COMPROMISO GARANTÍA DE DERECHOS EN EL SISTEMA NACIONAL DE EDUCACIÓN </w:t>
      </w:r>
    </w:p>
    <w:p w14:paraId="20642B92" w14:textId="77777777" w:rsidR="005910CD" w:rsidRPr="004C2A6D" w:rsidRDefault="00ED20AD" w:rsidP="00ED20AD">
      <w:pPr>
        <w:jc w:val="both"/>
        <w:rPr>
          <w:sz w:val="21"/>
          <w:szCs w:val="21"/>
        </w:rPr>
      </w:pPr>
      <w:r w:rsidRPr="004C2A6D">
        <w:rPr>
          <w:sz w:val="21"/>
          <w:szCs w:val="21"/>
        </w:rPr>
        <w:t>El Ministerio de Educación, ente rector de la política educativa del Ecuador, tiene como misión velar por el bienestar y desarrollo integral de la niñez y la adolescencia, así como garantizar el ejercicio de sus derechos consagrados en la Constitución de la República del Ecuador</w:t>
      </w:r>
      <w:r w:rsidR="00E534E6" w:rsidRPr="004C2A6D">
        <w:rPr>
          <w:sz w:val="21"/>
          <w:szCs w:val="21"/>
        </w:rPr>
        <w:t xml:space="preserve">. De igual manera, el </w:t>
      </w:r>
      <w:r w:rsidRPr="004C2A6D">
        <w:rPr>
          <w:sz w:val="21"/>
          <w:szCs w:val="21"/>
        </w:rPr>
        <w:t>Código de la Niñez y la Adolescencia, la Ley Orgánica de Educación Intercultural e instrumentos internacionales de protección y garantía de derecho</w:t>
      </w:r>
      <w:r w:rsidR="00831756" w:rsidRPr="004C2A6D">
        <w:rPr>
          <w:sz w:val="21"/>
          <w:szCs w:val="21"/>
        </w:rPr>
        <w:t xml:space="preserve">s </w:t>
      </w:r>
      <w:r w:rsidR="00E534E6" w:rsidRPr="004C2A6D">
        <w:rPr>
          <w:sz w:val="21"/>
          <w:szCs w:val="21"/>
        </w:rPr>
        <w:t>funcionan como ejes rectores de cuidado y garantía de los estudiantes</w:t>
      </w:r>
      <w:r w:rsidRPr="004C2A6D">
        <w:rPr>
          <w:sz w:val="21"/>
          <w:szCs w:val="21"/>
        </w:rPr>
        <w:t xml:space="preserve">.  </w:t>
      </w:r>
    </w:p>
    <w:p w14:paraId="3DE84280" w14:textId="77777777" w:rsidR="00ED20AD" w:rsidRPr="004C2A6D" w:rsidRDefault="00ED20AD" w:rsidP="00ED20AD">
      <w:pPr>
        <w:jc w:val="both"/>
        <w:rPr>
          <w:sz w:val="21"/>
          <w:szCs w:val="21"/>
        </w:rPr>
      </w:pPr>
      <w:r w:rsidRPr="004C2A6D">
        <w:rPr>
          <w:sz w:val="21"/>
          <w:szCs w:val="21"/>
        </w:rPr>
        <w:t xml:space="preserve">En este sentido, </w:t>
      </w:r>
      <w:r w:rsidR="004C2A6D" w:rsidRPr="004C2A6D">
        <w:rPr>
          <w:sz w:val="21"/>
          <w:szCs w:val="21"/>
        </w:rPr>
        <w:t>de acuerdo con</w:t>
      </w:r>
      <w:r w:rsidR="005910CD" w:rsidRPr="004C2A6D">
        <w:rPr>
          <w:sz w:val="21"/>
          <w:szCs w:val="21"/>
        </w:rPr>
        <w:t xml:space="preserve"> la normativa vigente se</w:t>
      </w:r>
      <w:r w:rsidR="00E534E6" w:rsidRPr="004C2A6D">
        <w:rPr>
          <w:sz w:val="21"/>
          <w:szCs w:val="21"/>
        </w:rPr>
        <w:t xml:space="preserve"> sanciona</w:t>
      </w:r>
      <w:r w:rsidR="005D3E99" w:rsidRPr="004C2A6D">
        <w:rPr>
          <w:sz w:val="21"/>
          <w:szCs w:val="21"/>
        </w:rPr>
        <w:t>rá</w:t>
      </w:r>
      <w:r w:rsidR="00E534E6" w:rsidRPr="004C2A6D">
        <w:rPr>
          <w:sz w:val="21"/>
          <w:szCs w:val="21"/>
        </w:rPr>
        <w:t xml:space="preserve"> sí existiera vulneración de derechos y/o actos violent</w:t>
      </w:r>
      <w:r w:rsidR="005910CD" w:rsidRPr="004C2A6D">
        <w:rPr>
          <w:sz w:val="21"/>
          <w:szCs w:val="21"/>
        </w:rPr>
        <w:t>o</w:t>
      </w:r>
      <w:r w:rsidR="00E534E6" w:rsidRPr="004C2A6D">
        <w:rPr>
          <w:sz w:val="21"/>
          <w:szCs w:val="21"/>
        </w:rPr>
        <w:t>s a niños, niñas y adolescentes</w:t>
      </w:r>
      <w:r w:rsidR="00EB3AE7" w:rsidRPr="004C2A6D">
        <w:rPr>
          <w:sz w:val="21"/>
          <w:szCs w:val="21"/>
        </w:rPr>
        <w:t xml:space="preserve"> </w:t>
      </w:r>
      <w:r w:rsidR="005910CD" w:rsidRPr="004C2A6D">
        <w:rPr>
          <w:sz w:val="21"/>
          <w:szCs w:val="21"/>
        </w:rPr>
        <w:t>o</w:t>
      </w:r>
      <w:r w:rsidR="00EB3AE7" w:rsidRPr="004C2A6D">
        <w:rPr>
          <w:sz w:val="21"/>
          <w:szCs w:val="21"/>
        </w:rPr>
        <w:t xml:space="preserve"> comunidad educativa en general</w:t>
      </w:r>
      <w:r w:rsidR="00E534E6" w:rsidRPr="004C2A6D">
        <w:rPr>
          <w:sz w:val="21"/>
          <w:szCs w:val="21"/>
        </w:rPr>
        <w:t xml:space="preserve">. </w:t>
      </w:r>
    </w:p>
    <w:p w14:paraId="124C06C3" w14:textId="77777777" w:rsidR="00ED20AD" w:rsidRPr="004C2A6D" w:rsidRDefault="00EB120B" w:rsidP="00ED20AD">
      <w:pPr>
        <w:jc w:val="both"/>
        <w:rPr>
          <w:sz w:val="21"/>
          <w:szCs w:val="21"/>
        </w:rPr>
      </w:pPr>
      <w:r w:rsidRPr="004C2A6D">
        <w:rPr>
          <w:sz w:val="21"/>
          <w:szCs w:val="21"/>
        </w:rPr>
        <w:t xml:space="preserve">Por lo cual, </w:t>
      </w:r>
      <w:r w:rsidR="005910CD" w:rsidRPr="004C2A6D">
        <w:rPr>
          <w:rFonts w:cstheme="minorHAnsi"/>
          <w:bCs/>
          <w:color w:val="212121"/>
          <w:sz w:val="21"/>
          <w:szCs w:val="21"/>
          <w:shd w:val="clear" w:color="auto" w:fill="FFFFFF"/>
        </w:rPr>
        <w:t>yo,</w:t>
      </w:r>
      <w:r w:rsidR="005910CD" w:rsidRPr="004C2A6D">
        <w:rPr>
          <w:rFonts w:cstheme="minorHAnsi"/>
          <w:b/>
          <w:color w:val="212121"/>
          <w:sz w:val="21"/>
          <w:szCs w:val="21"/>
          <w:shd w:val="clear" w:color="auto" w:fill="FFFFFF"/>
        </w:rPr>
        <w:t xml:space="preserve"> </w:t>
      </w:r>
      <w:r w:rsidR="005910CD" w:rsidRPr="004C2A6D">
        <w:rPr>
          <w:color w:val="0070C0"/>
          <w:sz w:val="21"/>
          <w:szCs w:val="21"/>
        </w:rPr>
        <w:t>(nombres completos del investigador principal)</w:t>
      </w:r>
      <w:r w:rsidR="005910CD" w:rsidRPr="004C2A6D">
        <w:rPr>
          <w:rFonts w:cstheme="minorHAnsi"/>
          <w:bCs/>
          <w:color w:val="212121"/>
          <w:sz w:val="21"/>
          <w:szCs w:val="21"/>
          <w:shd w:val="clear" w:color="auto" w:fill="FFFFFF"/>
        </w:rPr>
        <w:t>, INVESTIGADOR/A PRINCIPAL del estudio titulado</w:t>
      </w:r>
      <w:r w:rsidR="005910CD" w:rsidRPr="004C2A6D">
        <w:rPr>
          <w:rFonts w:cstheme="minorHAnsi"/>
          <w:b/>
          <w:color w:val="212121"/>
          <w:sz w:val="21"/>
          <w:szCs w:val="21"/>
          <w:shd w:val="clear" w:color="auto" w:fill="FFFFFF"/>
        </w:rPr>
        <w:t xml:space="preserve"> </w:t>
      </w:r>
      <w:r w:rsidR="005910CD" w:rsidRPr="004C2A6D">
        <w:rPr>
          <w:color w:val="0070C0"/>
          <w:sz w:val="21"/>
          <w:szCs w:val="21"/>
        </w:rPr>
        <w:t>(nombre completo del estudio según lo descrito en el formulario aprobado correspondiente)</w:t>
      </w:r>
      <w:r w:rsidR="005910CD" w:rsidRPr="004C2A6D">
        <w:rPr>
          <w:rFonts w:cstheme="minorHAnsi"/>
          <w:bCs/>
          <w:color w:val="212121"/>
          <w:sz w:val="21"/>
          <w:szCs w:val="21"/>
          <w:shd w:val="clear" w:color="auto" w:fill="FFFFFF"/>
        </w:rPr>
        <w:t>,</w:t>
      </w:r>
      <w:r w:rsidRPr="004C2A6D">
        <w:rPr>
          <w:sz w:val="21"/>
          <w:szCs w:val="21"/>
        </w:rPr>
        <w:t xml:space="preserve"> </w:t>
      </w:r>
      <w:r w:rsidR="00ED20AD" w:rsidRPr="004C2A6D">
        <w:rPr>
          <w:sz w:val="21"/>
          <w:szCs w:val="21"/>
        </w:rPr>
        <w:t xml:space="preserve">luego de haber realizado </w:t>
      </w:r>
      <w:r w:rsidR="00831756" w:rsidRPr="004C2A6D">
        <w:rPr>
          <w:sz w:val="21"/>
          <w:szCs w:val="21"/>
        </w:rPr>
        <w:t>el procedimiento</w:t>
      </w:r>
      <w:r w:rsidR="00ED20AD" w:rsidRPr="004C2A6D">
        <w:rPr>
          <w:sz w:val="21"/>
          <w:szCs w:val="21"/>
        </w:rPr>
        <w:t xml:space="preserve"> requerido por la normativa vigente del </w:t>
      </w:r>
      <w:r w:rsidR="005910CD" w:rsidRPr="004C2A6D">
        <w:rPr>
          <w:sz w:val="21"/>
          <w:szCs w:val="21"/>
        </w:rPr>
        <w:t>Ministerio de Educación</w:t>
      </w:r>
      <w:r w:rsidR="00ED20AD" w:rsidRPr="004C2A6D">
        <w:rPr>
          <w:sz w:val="21"/>
          <w:szCs w:val="21"/>
        </w:rPr>
        <w:t xml:space="preserve"> para la</w:t>
      </w:r>
      <w:r w:rsidRPr="004C2A6D">
        <w:rPr>
          <w:sz w:val="21"/>
          <w:szCs w:val="21"/>
        </w:rPr>
        <w:t xml:space="preserve"> aprobación de propuestas de investigación en el Sistema Nacional de Educación, </w:t>
      </w:r>
      <w:r w:rsidR="00831756" w:rsidRPr="004C2A6D">
        <w:rPr>
          <w:sz w:val="21"/>
          <w:szCs w:val="21"/>
        </w:rPr>
        <w:t xml:space="preserve">declaro. </w:t>
      </w:r>
    </w:p>
    <w:p w14:paraId="09AC2DA7" w14:textId="77777777" w:rsidR="00ED20AD" w:rsidRPr="004C2A6D" w:rsidRDefault="00ED20AD" w:rsidP="00ED20AD">
      <w:pPr>
        <w:pStyle w:val="Prrafodelista"/>
        <w:numPr>
          <w:ilvl w:val="0"/>
          <w:numId w:val="1"/>
        </w:numPr>
        <w:jc w:val="both"/>
        <w:rPr>
          <w:sz w:val="21"/>
          <w:szCs w:val="21"/>
        </w:rPr>
      </w:pPr>
      <w:r w:rsidRPr="004C2A6D">
        <w:rPr>
          <w:sz w:val="21"/>
          <w:szCs w:val="21"/>
        </w:rPr>
        <w:t xml:space="preserve">Que mis acciones en la institución educativa serán conducidas por el </w:t>
      </w:r>
      <w:r w:rsidRPr="004C2A6D">
        <w:rPr>
          <w:b/>
          <w:bCs/>
          <w:sz w:val="21"/>
          <w:szCs w:val="21"/>
        </w:rPr>
        <w:t>Principio de Interés Superior del Niño</w:t>
      </w:r>
      <w:r w:rsidR="005910CD" w:rsidRPr="004C2A6D">
        <w:rPr>
          <w:b/>
          <w:bCs/>
          <w:sz w:val="21"/>
          <w:szCs w:val="21"/>
        </w:rPr>
        <w:t>,</w:t>
      </w:r>
      <w:r w:rsidR="005910CD" w:rsidRPr="004C2A6D">
        <w:rPr>
          <w:color w:val="FF0000"/>
          <w:sz w:val="21"/>
          <w:szCs w:val="21"/>
        </w:rPr>
        <w:t xml:space="preserve"> </w:t>
      </w:r>
      <w:r w:rsidRPr="004C2A6D">
        <w:rPr>
          <w:i/>
          <w:sz w:val="21"/>
          <w:szCs w:val="21"/>
        </w:rPr>
        <w:t xml:space="preserve">principio </w:t>
      </w:r>
      <w:r w:rsidR="005910CD" w:rsidRPr="004C2A6D">
        <w:rPr>
          <w:i/>
          <w:sz w:val="21"/>
          <w:szCs w:val="21"/>
        </w:rPr>
        <w:t xml:space="preserve">que está </w:t>
      </w:r>
      <w:r w:rsidRPr="004C2A6D">
        <w:rPr>
          <w:i/>
          <w:sz w:val="21"/>
          <w:szCs w:val="21"/>
        </w:rPr>
        <w:t>orientado a satisfacer el ejercicio efectivo del conjunto de los derechos de los niños, niñas y adolescentes</w:t>
      </w:r>
      <w:r w:rsidRPr="004C2A6D">
        <w:rPr>
          <w:sz w:val="21"/>
          <w:szCs w:val="21"/>
        </w:rPr>
        <w:t>).</w:t>
      </w:r>
      <w:r w:rsidR="00EB120B" w:rsidRPr="004C2A6D">
        <w:rPr>
          <w:sz w:val="21"/>
          <w:szCs w:val="21"/>
        </w:rPr>
        <w:t xml:space="preserve"> </w:t>
      </w:r>
    </w:p>
    <w:p w14:paraId="2D6005BC" w14:textId="77777777" w:rsidR="00ED20AD" w:rsidRPr="004C2A6D" w:rsidRDefault="00ED20AD" w:rsidP="00ED20AD">
      <w:pPr>
        <w:pStyle w:val="Prrafodelista"/>
        <w:numPr>
          <w:ilvl w:val="0"/>
          <w:numId w:val="1"/>
        </w:numPr>
        <w:jc w:val="both"/>
        <w:rPr>
          <w:sz w:val="21"/>
          <w:szCs w:val="21"/>
        </w:rPr>
      </w:pPr>
      <w:r w:rsidRPr="004C2A6D">
        <w:rPr>
          <w:sz w:val="21"/>
          <w:szCs w:val="21"/>
        </w:rPr>
        <w:t>Que tengo total disposición de cumplir con los mandatos constitucionales de protección y garantía de derechos de niños, niñas y adolescentes en todos los espacios educativos, consagrados en la Constitución de la República del Ecuador y del Código de la Niñez y Adolescencia.</w:t>
      </w:r>
    </w:p>
    <w:p w14:paraId="57C8BB43" w14:textId="77777777" w:rsidR="00ED20AD" w:rsidRPr="004C2A6D" w:rsidRDefault="00ED20AD" w:rsidP="00ED20AD">
      <w:pPr>
        <w:pStyle w:val="Prrafodelista"/>
        <w:numPr>
          <w:ilvl w:val="0"/>
          <w:numId w:val="1"/>
        </w:numPr>
        <w:jc w:val="both"/>
        <w:rPr>
          <w:sz w:val="21"/>
          <w:szCs w:val="21"/>
        </w:rPr>
      </w:pPr>
      <w:r w:rsidRPr="004C2A6D">
        <w:rPr>
          <w:sz w:val="21"/>
          <w:szCs w:val="21"/>
        </w:rPr>
        <w:t xml:space="preserve">Que tengo total disposición de cumplir con lo dispuesto en la </w:t>
      </w:r>
      <w:r w:rsidRPr="004C2A6D">
        <w:rPr>
          <w:b/>
          <w:i/>
          <w:sz w:val="21"/>
          <w:szCs w:val="21"/>
        </w:rPr>
        <w:t>Ley Orgánica de Educación Intercultural (LOEI) y su Reglamento</w:t>
      </w:r>
      <w:r w:rsidR="005910CD" w:rsidRPr="004C2A6D">
        <w:rPr>
          <w:b/>
          <w:i/>
          <w:sz w:val="21"/>
          <w:szCs w:val="21"/>
        </w:rPr>
        <w:t xml:space="preserve"> </w:t>
      </w:r>
      <w:r w:rsidRPr="004C2A6D">
        <w:rPr>
          <w:sz w:val="21"/>
          <w:szCs w:val="21"/>
        </w:rPr>
        <w:t xml:space="preserve">en las actividades que comprendan mi visita a la institución educativa. </w:t>
      </w:r>
    </w:p>
    <w:p w14:paraId="4AC4DB7F" w14:textId="77777777" w:rsidR="00831756" w:rsidRPr="004C2A6D" w:rsidRDefault="00ED20AD" w:rsidP="00831756">
      <w:pPr>
        <w:pStyle w:val="Prrafodelista"/>
        <w:numPr>
          <w:ilvl w:val="0"/>
          <w:numId w:val="1"/>
        </w:numPr>
        <w:jc w:val="both"/>
        <w:rPr>
          <w:sz w:val="21"/>
          <w:szCs w:val="21"/>
        </w:rPr>
      </w:pPr>
      <w:r w:rsidRPr="004C2A6D">
        <w:rPr>
          <w:sz w:val="21"/>
          <w:szCs w:val="21"/>
        </w:rPr>
        <w:t xml:space="preserve">Que, en caso de ser requerido, tengo total disposición de seguir los procedimientos establecidos en el documento </w:t>
      </w:r>
      <w:r w:rsidRPr="004C2A6D">
        <w:rPr>
          <w:b/>
          <w:i/>
          <w:sz w:val="21"/>
          <w:szCs w:val="21"/>
        </w:rPr>
        <w:t>Protocolos de Actuación frente a situaciones de violencia y violencia sexual detectados o cometidos en el Sistema Nacional de Educación</w:t>
      </w:r>
      <w:r w:rsidRPr="004C2A6D">
        <w:rPr>
          <w:sz w:val="21"/>
          <w:szCs w:val="21"/>
        </w:rPr>
        <w:t xml:space="preserve"> (Mineduc, 2017)</w:t>
      </w:r>
      <w:r w:rsidR="00D94768" w:rsidRPr="004C2A6D">
        <w:rPr>
          <w:rStyle w:val="Refdenotaalpie"/>
          <w:sz w:val="21"/>
          <w:szCs w:val="21"/>
        </w:rPr>
        <w:footnoteReference w:id="1"/>
      </w:r>
    </w:p>
    <w:p w14:paraId="7D256F06" w14:textId="77777777" w:rsidR="00ED20AD" w:rsidRPr="004C2A6D" w:rsidRDefault="00ED20AD" w:rsidP="00ED20AD">
      <w:pPr>
        <w:jc w:val="both"/>
        <w:rPr>
          <w:sz w:val="21"/>
          <w:szCs w:val="21"/>
        </w:rPr>
      </w:pPr>
      <w:r w:rsidRPr="004C2A6D">
        <w:rPr>
          <w:sz w:val="21"/>
          <w:szCs w:val="21"/>
        </w:rPr>
        <w:t>Por tanto, declaro mi compromiso de actuar en beneficio de la población estudiantil</w:t>
      </w:r>
      <w:r w:rsidR="005D3E99" w:rsidRPr="004C2A6D">
        <w:rPr>
          <w:sz w:val="21"/>
          <w:szCs w:val="21"/>
        </w:rPr>
        <w:t xml:space="preserve"> y comunidad educativa en general</w:t>
      </w:r>
      <w:r w:rsidRPr="004C2A6D">
        <w:rPr>
          <w:sz w:val="21"/>
          <w:szCs w:val="21"/>
        </w:rPr>
        <w:t>, en todas las actividades a realizar en las instituciones educativas de cualquier sostenimiento a nivel nacional</w:t>
      </w:r>
      <w:r w:rsidR="00E534E6" w:rsidRPr="004C2A6D">
        <w:rPr>
          <w:sz w:val="21"/>
          <w:szCs w:val="21"/>
        </w:rPr>
        <w:t>. Caso contrario se</w:t>
      </w:r>
      <w:r w:rsidR="004C2A6D" w:rsidRPr="004C2A6D">
        <w:rPr>
          <w:sz w:val="21"/>
          <w:szCs w:val="21"/>
        </w:rPr>
        <w:t xml:space="preserve">ré objeto de </w:t>
      </w:r>
      <w:r w:rsidR="00E534E6" w:rsidRPr="004C2A6D">
        <w:rPr>
          <w:sz w:val="21"/>
          <w:szCs w:val="21"/>
        </w:rPr>
        <w:t>sanci</w:t>
      </w:r>
      <w:r w:rsidR="004C2A6D" w:rsidRPr="004C2A6D">
        <w:rPr>
          <w:sz w:val="21"/>
          <w:szCs w:val="21"/>
        </w:rPr>
        <w:t>ón</w:t>
      </w:r>
      <w:r w:rsidR="00E534E6" w:rsidRPr="004C2A6D">
        <w:rPr>
          <w:sz w:val="21"/>
          <w:szCs w:val="21"/>
        </w:rPr>
        <w:t xml:space="preserve"> </w:t>
      </w:r>
      <w:r w:rsidR="00DE00CA" w:rsidRPr="004C2A6D">
        <w:rPr>
          <w:sz w:val="21"/>
          <w:szCs w:val="21"/>
        </w:rPr>
        <w:t>de acuerdo con</w:t>
      </w:r>
      <w:r w:rsidR="004C2A6D" w:rsidRPr="004C2A6D">
        <w:rPr>
          <w:sz w:val="21"/>
          <w:szCs w:val="21"/>
        </w:rPr>
        <w:t xml:space="preserve"> lo estipulado en la normativa vigente.</w:t>
      </w:r>
    </w:p>
    <w:p w14:paraId="20213BDB" w14:textId="77777777" w:rsidR="008B7D36" w:rsidRDefault="004C2A6D" w:rsidP="00ED20AD">
      <w:pPr>
        <w:jc w:val="both"/>
        <w:rPr>
          <w:sz w:val="21"/>
          <w:szCs w:val="21"/>
        </w:rPr>
      </w:pPr>
      <w:r w:rsidRPr="004C2A6D">
        <w:rPr>
          <w:sz w:val="21"/>
          <w:szCs w:val="21"/>
        </w:rPr>
        <w:t>Así mismo, c</w:t>
      </w:r>
      <w:r w:rsidR="008B7D36" w:rsidRPr="004C2A6D">
        <w:rPr>
          <w:sz w:val="21"/>
          <w:szCs w:val="21"/>
        </w:rPr>
        <w:t>omo investigador principal de</w:t>
      </w:r>
      <w:r w:rsidRPr="004C2A6D">
        <w:rPr>
          <w:sz w:val="21"/>
          <w:szCs w:val="21"/>
        </w:rPr>
        <w:t xml:space="preserve"> la investigación anteriormente descrita, </w:t>
      </w:r>
      <w:r w:rsidR="008B7D36" w:rsidRPr="004C2A6D">
        <w:rPr>
          <w:sz w:val="21"/>
          <w:szCs w:val="21"/>
        </w:rPr>
        <w:t xml:space="preserve">asumo la responsabilidad sobre la protección de los derechos y el bienestar de los </w:t>
      </w:r>
      <w:r w:rsidRPr="004C2A6D">
        <w:rPr>
          <w:sz w:val="21"/>
          <w:szCs w:val="21"/>
        </w:rPr>
        <w:t>estudiantes, docentes y comunidad educativa en general</w:t>
      </w:r>
      <w:r w:rsidR="008B7D36" w:rsidRPr="004C2A6D">
        <w:rPr>
          <w:sz w:val="21"/>
          <w:szCs w:val="21"/>
        </w:rPr>
        <w:t xml:space="preserve">, la dirección del estudio y la ejecución ética del proyecto. </w:t>
      </w:r>
    </w:p>
    <w:p w14:paraId="36021202" w14:textId="77777777" w:rsidR="004C2A6D" w:rsidRPr="004C2A6D" w:rsidRDefault="004C2A6D" w:rsidP="00ED20AD">
      <w:pPr>
        <w:jc w:val="both"/>
        <w:rPr>
          <w:sz w:val="21"/>
          <w:szCs w:val="21"/>
        </w:rPr>
      </w:pPr>
    </w:p>
    <w:p w14:paraId="08799B37" w14:textId="77777777" w:rsidR="008B7D36" w:rsidRDefault="004C2A6D" w:rsidP="004C2A6D">
      <w:pPr>
        <w:jc w:val="center"/>
        <w:rPr>
          <w:sz w:val="21"/>
          <w:szCs w:val="21"/>
        </w:rPr>
      </w:pPr>
      <w:r w:rsidRPr="004C2A6D">
        <w:rPr>
          <w:sz w:val="21"/>
          <w:szCs w:val="21"/>
        </w:rPr>
        <w:t>Atentamente,</w:t>
      </w:r>
    </w:p>
    <w:p w14:paraId="3C444135" w14:textId="77777777" w:rsidR="004C2A6D" w:rsidRPr="004C2A6D" w:rsidRDefault="00ED20AD" w:rsidP="00ED20AD">
      <w:pPr>
        <w:jc w:val="both"/>
        <w:rPr>
          <w:sz w:val="20"/>
          <w:szCs w:val="20"/>
        </w:rPr>
      </w:pPr>
      <w:r w:rsidRPr="004C2A6D">
        <w:rPr>
          <w:sz w:val="20"/>
          <w:szCs w:val="20"/>
        </w:rPr>
        <w:t>Nombres completos</w:t>
      </w:r>
      <w:r w:rsidR="004C2A6D" w:rsidRPr="004C2A6D">
        <w:rPr>
          <w:sz w:val="20"/>
          <w:szCs w:val="20"/>
        </w:rPr>
        <w:t xml:space="preserve"> del investigador principal</w:t>
      </w:r>
      <w:r w:rsidRPr="004C2A6D">
        <w:rPr>
          <w:sz w:val="20"/>
          <w:szCs w:val="20"/>
        </w:rPr>
        <w:t>:</w:t>
      </w:r>
    </w:p>
    <w:p w14:paraId="218658E2" w14:textId="77777777" w:rsidR="004C2A6D" w:rsidRPr="004C2A6D" w:rsidRDefault="004C2A6D" w:rsidP="00ED20AD">
      <w:pPr>
        <w:jc w:val="both"/>
        <w:rPr>
          <w:sz w:val="20"/>
          <w:szCs w:val="20"/>
        </w:rPr>
      </w:pPr>
      <w:r>
        <w:rPr>
          <w:sz w:val="20"/>
          <w:szCs w:val="20"/>
        </w:rPr>
        <w:t>Firma</w:t>
      </w:r>
      <w:r w:rsidR="00ED20AD" w:rsidRPr="004C2A6D">
        <w:rPr>
          <w:sz w:val="20"/>
          <w:szCs w:val="20"/>
        </w:rPr>
        <w:t>:</w:t>
      </w:r>
    </w:p>
    <w:p w14:paraId="3A0CACA5" w14:textId="77777777" w:rsidR="001F7B7C" w:rsidRPr="004C2A6D" w:rsidRDefault="00ED20AD" w:rsidP="004C2A6D">
      <w:pPr>
        <w:jc w:val="both"/>
        <w:rPr>
          <w:sz w:val="20"/>
          <w:szCs w:val="20"/>
        </w:rPr>
      </w:pPr>
      <w:r w:rsidRPr="004C2A6D">
        <w:rPr>
          <w:sz w:val="20"/>
          <w:szCs w:val="20"/>
        </w:rPr>
        <w:t>F</w:t>
      </w:r>
      <w:r w:rsidR="004C2A6D">
        <w:rPr>
          <w:sz w:val="20"/>
          <w:szCs w:val="20"/>
        </w:rPr>
        <w:t>echa</w:t>
      </w:r>
      <w:r w:rsidRPr="004C2A6D">
        <w:rPr>
          <w:sz w:val="20"/>
          <w:szCs w:val="20"/>
        </w:rPr>
        <w:t xml:space="preserve">: </w:t>
      </w:r>
    </w:p>
    <w:sectPr w:rsidR="001F7B7C" w:rsidRPr="004C2A6D" w:rsidSect="004C2A6D">
      <w:headerReference w:type="default" r:id="rId8"/>
      <w:footerReference w:type="default" r:id="rId9"/>
      <w:pgSz w:w="11906" w:h="16838"/>
      <w:pgMar w:top="1843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63BF3" w14:textId="77777777" w:rsidR="0093366E" w:rsidRDefault="0093366E">
      <w:pPr>
        <w:spacing w:after="0" w:line="240" w:lineRule="auto"/>
      </w:pPr>
      <w:r>
        <w:separator/>
      </w:r>
    </w:p>
  </w:endnote>
  <w:endnote w:type="continuationSeparator" w:id="0">
    <w:p w14:paraId="1703D2DC" w14:textId="77777777" w:rsidR="0093366E" w:rsidRDefault="0093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83CD2" w14:textId="5F65F68C" w:rsidR="00DC3810" w:rsidRDefault="00263B35">
    <w:pPr>
      <w:pStyle w:val="Piedepgina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AB1D4B" wp14:editId="4EADF421">
              <wp:simplePos x="0" y="0"/>
              <wp:positionH relativeFrom="column">
                <wp:posOffset>3606165</wp:posOffset>
              </wp:positionH>
              <wp:positionV relativeFrom="paragraph">
                <wp:posOffset>-142875</wp:posOffset>
              </wp:positionV>
              <wp:extent cx="2727960" cy="792480"/>
              <wp:effectExtent l="0" t="0" r="0" b="7620"/>
              <wp:wrapNone/>
              <wp:docPr id="3" name="Rectángulo: esquinas redondeada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7960" cy="792480"/>
                      </a:xfrm>
                      <a:prstGeom prst="round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008C8D1" id="Rectángulo: esquinas redondeadas 3" o:spid="_x0000_s1026" style="position:absolute;margin-left:283.95pt;margin-top:-11.25pt;width:214.8pt;height:6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" fillcolor="white [3201]" stroked="f" strokeweight="1pt">
              <v:stroke joinstyle="miter"/>
            </v:roundrect>
          </w:pict>
        </mc:Fallback>
      </mc:AlternateContent>
    </w:r>
    <w:r w:rsidR="00F30E61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69334A" wp14:editId="7B54CD2B">
              <wp:simplePos x="0" y="0"/>
              <wp:positionH relativeFrom="column">
                <wp:posOffset>-348615</wp:posOffset>
              </wp:positionH>
              <wp:positionV relativeFrom="paragraph">
                <wp:posOffset>-63500</wp:posOffset>
              </wp:positionV>
              <wp:extent cx="2838932" cy="655320"/>
              <wp:effectExtent l="0" t="0" r="0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932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D3FCB" w14:textId="77777777" w:rsidR="00F30E61" w:rsidRPr="00182E3C" w:rsidRDefault="00F30E61" w:rsidP="00F30E61">
                          <w:pPr>
                            <w:spacing w:after="0" w:line="200" w:lineRule="exact"/>
                            <w:rPr>
                              <w:rFonts w:ascii="Gotham Light" w:hAnsi="Gotham Light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182E3C">
                            <w:rPr>
                              <w:rFonts w:ascii="Gotham Medium" w:hAnsi="Gotham Medium"/>
                              <w:color w:val="595959" w:themeColor="text1" w:themeTint="A6"/>
                              <w:sz w:val="16"/>
                              <w:szCs w:val="16"/>
                            </w:rPr>
                            <w:t>Dirección:</w:t>
                          </w:r>
                          <w:r w:rsidRPr="00182E3C">
                            <w:rPr>
                              <w:rFonts w:ascii="Gotham Light" w:hAnsi="Gotham Light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Av. Amazonas N34-451 y Av. Atahualpa. </w:t>
                          </w:r>
                          <w:r w:rsidRPr="00182E3C">
                            <w:rPr>
                              <w:rFonts w:ascii="Gotham Medium" w:hAnsi="Gotham Medium"/>
                              <w:color w:val="595959" w:themeColor="text1" w:themeTint="A6"/>
                              <w:sz w:val="16"/>
                              <w:szCs w:val="16"/>
                            </w:rPr>
                            <w:t>Código postal:</w:t>
                          </w:r>
                          <w:r w:rsidRPr="00182E3C">
                            <w:rPr>
                              <w:rFonts w:ascii="Gotham Light" w:hAnsi="Gotham Light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170507 / Quito-Ecuador</w:t>
                          </w:r>
                        </w:p>
                        <w:p w14:paraId="65552762" w14:textId="77777777" w:rsidR="00F30E61" w:rsidRPr="00182E3C" w:rsidRDefault="00F30E61" w:rsidP="00F30E61">
                          <w:pPr>
                            <w:spacing w:after="0" w:line="200" w:lineRule="exact"/>
                            <w:rPr>
                              <w:rFonts w:ascii="Gotham Light" w:hAnsi="Gotham Light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182E3C">
                            <w:rPr>
                              <w:rFonts w:ascii="Gotham Medium" w:hAnsi="Gotham Medium"/>
                              <w:color w:val="595959" w:themeColor="text1" w:themeTint="A6"/>
                              <w:sz w:val="16"/>
                              <w:szCs w:val="16"/>
                            </w:rPr>
                            <w:t>Teléfono:</w:t>
                          </w:r>
                          <w:r w:rsidRPr="00182E3C">
                            <w:rPr>
                              <w:rFonts w:ascii="Gotham Light" w:hAnsi="Gotham Light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593-2-396-1300 </w:t>
                          </w:r>
                          <w:r>
                            <w:rPr>
                              <w:rFonts w:ascii="Gotham Light" w:hAnsi="Gotham Light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82E3C">
                            <w:rPr>
                              <w:rFonts w:ascii="Gotham Light" w:hAnsi="Gotham Light"/>
                              <w:color w:val="595959" w:themeColor="text1" w:themeTint="A6"/>
                              <w:sz w:val="16"/>
                              <w:szCs w:val="16"/>
                            </w:rPr>
                            <w:t>www.educacion.gob.ec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9334A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-27.45pt;margin-top:-5pt;width:223.5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" fillcolor="white [3201]" stroked="f" strokeweight=".5pt">
              <v:textbox>
                <w:txbxContent>
                  <w:p w14:paraId="260D3FCB" w14:textId="77777777" w:rsidR="00F30E61" w:rsidRPr="00182E3C" w:rsidRDefault="00F30E61" w:rsidP="00F30E61">
                    <w:pPr>
                      <w:spacing w:after="0" w:line="200" w:lineRule="exact"/>
                      <w:rPr>
                        <w:rFonts w:ascii="Gotham Light" w:hAnsi="Gotham Light"/>
                        <w:color w:val="595959" w:themeColor="text1" w:themeTint="A6"/>
                        <w:sz w:val="16"/>
                        <w:szCs w:val="16"/>
                      </w:rPr>
                    </w:pPr>
                    <w:r w:rsidRPr="00182E3C">
                      <w:rPr>
                        <w:rFonts w:ascii="Gotham Medium" w:hAnsi="Gotham Medium"/>
                        <w:color w:val="595959" w:themeColor="text1" w:themeTint="A6"/>
                        <w:sz w:val="16"/>
                        <w:szCs w:val="16"/>
                      </w:rPr>
                      <w:t>Dirección:</w:t>
                    </w:r>
                    <w:r w:rsidRPr="00182E3C">
                      <w:rPr>
                        <w:rFonts w:ascii="Gotham Light" w:hAnsi="Gotham Light"/>
                        <w:color w:val="595959" w:themeColor="text1" w:themeTint="A6"/>
                        <w:sz w:val="16"/>
                        <w:szCs w:val="16"/>
                      </w:rPr>
                      <w:t xml:space="preserve"> Av. Amazonas N34-451 y Av. Atahualpa. </w:t>
                    </w:r>
                    <w:r w:rsidRPr="00182E3C">
                      <w:rPr>
                        <w:rFonts w:ascii="Gotham Medium" w:hAnsi="Gotham Medium"/>
                        <w:color w:val="595959" w:themeColor="text1" w:themeTint="A6"/>
                        <w:sz w:val="16"/>
                        <w:szCs w:val="16"/>
                      </w:rPr>
                      <w:t>Código postal:</w:t>
                    </w:r>
                    <w:r w:rsidRPr="00182E3C">
                      <w:rPr>
                        <w:rFonts w:ascii="Gotham Light" w:hAnsi="Gotham Light"/>
                        <w:color w:val="595959" w:themeColor="text1" w:themeTint="A6"/>
                        <w:sz w:val="16"/>
                        <w:szCs w:val="16"/>
                      </w:rPr>
                      <w:t xml:space="preserve"> 170507 / Quito-Ecuador</w:t>
                    </w:r>
                  </w:p>
                  <w:p w14:paraId="65552762" w14:textId="77777777" w:rsidR="00F30E61" w:rsidRPr="00182E3C" w:rsidRDefault="00F30E61" w:rsidP="00F30E61">
                    <w:pPr>
                      <w:spacing w:after="0" w:line="200" w:lineRule="exact"/>
                      <w:rPr>
                        <w:rFonts w:ascii="Gotham Light" w:hAnsi="Gotham Light"/>
                        <w:color w:val="595959" w:themeColor="text1" w:themeTint="A6"/>
                        <w:sz w:val="16"/>
                        <w:szCs w:val="16"/>
                      </w:rPr>
                    </w:pPr>
                    <w:r w:rsidRPr="00182E3C">
                      <w:rPr>
                        <w:rFonts w:ascii="Gotham Medium" w:hAnsi="Gotham Medium"/>
                        <w:color w:val="595959" w:themeColor="text1" w:themeTint="A6"/>
                        <w:sz w:val="16"/>
                        <w:szCs w:val="16"/>
                      </w:rPr>
                      <w:t>Teléfono:</w:t>
                    </w:r>
                    <w:r w:rsidRPr="00182E3C">
                      <w:rPr>
                        <w:rFonts w:ascii="Gotham Light" w:hAnsi="Gotham Light"/>
                        <w:color w:val="595959" w:themeColor="text1" w:themeTint="A6"/>
                        <w:sz w:val="16"/>
                        <w:szCs w:val="16"/>
                      </w:rPr>
                      <w:t xml:space="preserve"> 593-2-396-1300 </w:t>
                    </w:r>
                    <w:r>
                      <w:rPr>
                        <w:rFonts w:ascii="Gotham Light" w:hAnsi="Gotham Light"/>
                        <w:color w:val="595959" w:themeColor="text1" w:themeTint="A6"/>
                        <w:sz w:val="16"/>
                        <w:szCs w:val="16"/>
                      </w:rPr>
                      <w:t xml:space="preserve">/ </w:t>
                    </w:r>
                    <w:r w:rsidRPr="00182E3C">
                      <w:rPr>
                        <w:rFonts w:ascii="Gotham Light" w:hAnsi="Gotham Light"/>
                        <w:color w:val="595959" w:themeColor="text1" w:themeTint="A6"/>
                        <w:sz w:val="16"/>
                        <w:szCs w:val="16"/>
                      </w:rPr>
                      <w:t>www.educacion.gob.ec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27E20" w14:textId="77777777" w:rsidR="0093366E" w:rsidRDefault="0093366E">
      <w:pPr>
        <w:spacing w:after="0" w:line="240" w:lineRule="auto"/>
      </w:pPr>
      <w:r>
        <w:separator/>
      </w:r>
    </w:p>
  </w:footnote>
  <w:footnote w:type="continuationSeparator" w:id="0">
    <w:p w14:paraId="59E8521D" w14:textId="77777777" w:rsidR="0093366E" w:rsidRDefault="0093366E">
      <w:pPr>
        <w:spacing w:after="0" w:line="240" w:lineRule="auto"/>
      </w:pPr>
      <w:r>
        <w:continuationSeparator/>
      </w:r>
    </w:p>
  </w:footnote>
  <w:footnote w:id="1">
    <w:p w14:paraId="42C1792B" w14:textId="77777777" w:rsidR="00D94768" w:rsidRPr="004C2A6D" w:rsidRDefault="00D94768" w:rsidP="004C2A6D">
      <w:pPr>
        <w:rPr>
          <w:sz w:val="24"/>
          <w:szCs w:val="24"/>
        </w:rPr>
      </w:pPr>
      <w:r w:rsidRPr="004C2A6D">
        <w:rPr>
          <w:rStyle w:val="Refdenotaalpie"/>
          <w:sz w:val="16"/>
          <w:szCs w:val="16"/>
        </w:rPr>
        <w:footnoteRef/>
      </w:r>
      <w:r w:rsidRPr="004C2A6D">
        <w:rPr>
          <w:sz w:val="16"/>
          <w:szCs w:val="16"/>
        </w:rPr>
        <w:t xml:space="preserve"> </w:t>
      </w:r>
      <w:r w:rsidR="004C2A6D">
        <w:rPr>
          <w:sz w:val="16"/>
          <w:szCs w:val="16"/>
        </w:rPr>
        <w:t>P</w:t>
      </w:r>
      <w:r w:rsidR="005910CD" w:rsidRPr="004C2A6D">
        <w:rPr>
          <w:sz w:val="16"/>
          <w:szCs w:val="16"/>
        </w:rPr>
        <w:t>uede encontrar</w:t>
      </w:r>
      <w:r w:rsidR="004C2A6D" w:rsidRPr="004C2A6D">
        <w:rPr>
          <w:sz w:val="16"/>
          <w:szCs w:val="16"/>
        </w:rPr>
        <w:t xml:space="preserve"> el </w:t>
      </w:r>
      <w:r w:rsidR="004C2A6D" w:rsidRPr="004C2A6D">
        <w:rPr>
          <w:b/>
          <w:bCs/>
          <w:sz w:val="16"/>
          <w:szCs w:val="16"/>
        </w:rPr>
        <w:t>Protocolo de actuación frente a SITUACIONES DE VIOLENCIA detectadas o cometidas en el sistema educativ</w:t>
      </w:r>
      <w:r w:rsidR="004C2A6D">
        <w:rPr>
          <w:b/>
          <w:bCs/>
          <w:sz w:val="16"/>
          <w:szCs w:val="16"/>
        </w:rPr>
        <w:t>o</w:t>
      </w:r>
      <w:r w:rsidR="004C2A6D" w:rsidRPr="004C2A6D">
        <w:rPr>
          <w:sz w:val="16"/>
          <w:szCs w:val="16"/>
        </w:rPr>
        <w:t xml:space="preserve"> en el siguiente enlace: </w:t>
      </w:r>
      <w:hyperlink r:id="rId1" w:history="1">
        <w:r w:rsidR="004C2A6D" w:rsidRPr="004C2A6D">
          <w:rPr>
            <w:rStyle w:val="Hipervnculo"/>
            <w:sz w:val="16"/>
            <w:szCs w:val="16"/>
          </w:rPr>
          <w:t>https://educacion.gob.ec/wp-content/uploads/downloads/2017/03/Protocolos_violencia_web.pdf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B3070" w14:textId="11254F75" w:rsidR="005C43AC" w:rsidRDefault="00DC381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1D844" wp14:editId="12D53A31">
          <wp:simplePos x="0" y="0"/>
          <wp:positionH relativeFrom="page">
            <wp:align>left</wp:align>
          </wp:positionH>
          <wp:positionV relativeFrom="paragraph">
            <wp:posOffset>-402688</wp:posOffset>
          </wp:positionV>
          <wp:extent cx="7497303" cy="10621108"/>
          <wp:effectExtent l="0" t="0" r="889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626" cy="10655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C1734"/>
    <w:multiLevelType w:val="hybridMultilevel"/>
    <w:tmpl w:val="A0DA71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AD"/>
    <w:rsid w:val="000E5374"/>
    <w:rsid w:val="00103746"/>
    <w:rsid w:val="00263B35"/>
    <w:rsid w:val="00361280"/>
    <w:rsid w:val="003B0B60"/>
    <w:rsid w:val="00415FF5"/>
    <w:rsid w:val="004260F6"/>
    <w:rsid w:val="004747BF"/>
    <w:rsid w:val="004C2A6D"/>
    <w:rsid w:val="00504B69"/>
    <w:rsid w:val="005910CD"/>
    <w:rsid w:val="005969EA"/>
    <w:rsid w:val="005D3E99"/>
    <w:rsid w:val="005E4655"/>
    <w:rsid w:val="00636461"/>
    <w:rsid w:val="0066473A"/>
    <w:rsid w:val="00831756"/>
    <w:rsid w:val="008B7D36"/>
    <w:rsid w:val="008E5FBB"/>
    <w:rsid w:val="0093366E"/>
    <w:rsid w:val="00A6440A"/>
    <w:rsid w:val="00B2342A"/>
    <w:rsid w:val="00B260AA"/>
    <w:rsid w:val="00CD79B0"/>
    <w:rsid w:val="00D87C9A"/>
    <w:rsid w:val="00D94768"/>
    <w:rsid w:val="00DC3810"/>
    <w:rsid w:val="00DD3700"/>
    <w:rsid w:val="00DE00CA"/>
    <w:rsid w:val="00E534E6"/>
    <w:rsid w:val="00EB120B"/>
    <w:rsid w:val="00EB3AE7"/>
    <w:rsid w:val="00ED20AD"/>
    <w:rsid w:val="00F30E61"/>
    <w:rsid w:val="00F45162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4998FE"/>
  <w15:chartTrackingRefBased/>
  <w15:docId w15:val="{00848B19-9FB2-4B33-B04F-F409B6B3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0AD"/>
  </w:style>
  <w:style w:type="paragraph" w:styleId="Piedepgina">
    <w:name w:val="footer"/>
    <w:basedOn w:val="Normal"/>
    <w:link w:val="PiedepginaCar"/>
    <w:uiPriority w:val="99"/>
    <w:unhideWhenUsed/>
    <w:rsid w:val="00ED2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0AD"/>
  </w:style>
  <w:style w:type="paragraph" w:styleId="Prrafodelista">
    <w:name w:val="List Paragraph"/>
    <w:basedOn w:val="Normal"/>
    <w:uiPriority w:val="34"/>
    <w:qFormat/>
    <w:rsid w:val="00ED20AD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3175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3175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3175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31756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3175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175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175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9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cion.gob.ec/wp-content/uploads/downloads/2017/03/Protocolos_violencia_web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7C47-DDF8-4806-AC4A-B2E45BF0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Elizabeth Cadena Jaramillo</dc:creator>
  <cp:keywords/>
  <dc:description/>
  <cp:lastModifiedBy>Alejandra Pamela Rosero Padilla</cp:lastModifiedBy>
  <cp:revision>6</cp:revision>
  <dcterms:created xsi:type="dcterms:W3CDTF">2020-09-14T17:02:00Z</dcterms:created>
  <dcterms:modified xsi:type="dcterms:W3CDTF">2021-08-20T21:13:00Z</dcterms:modified>
</cp:coreProperties>
</file>