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07141" w14:textId="69C19D67" w:rsidR="00614FCE" w:rsidRDefault="00614FCE" w:rsidP="0060020B">
      <w:pPr>
        <w:spacing w:line="240" w:lineRule="auto"/>
        <w:jc w:val="center"/>
      </w:pPr>
      <w:r>
        <w:t>ACUERDO Nro. MINEDUC-MINEDUC-XXXXXX</w:t>
      </w:r>
    </w:p>
    <w:p w14:paraId="6FE5A26D" w14:textId="09719BAE" w:rsidR="00614FCE" w:rsidRDefault="00614FCE" w:rsidP="0060020B">
      <w:pPr>
        <w:spacing w:line="240" w:lineRule="auto"/>
        <w:jc w:val="center"/>
      </w:pPr>
      <w:r>
        <w:t xml:space="preserve">SRA. MARÍA </w:t>
      </w:r>
      <w:r w:rsidR="00FA75B5">
        <w:t>BRO</w:t>
      </w:r>
      <w:r w:rsidR="006C72EF">
        <w:t>N</w:t>
      </w:r>
      <w:r w:rsidR="00FA75B5">
        <w:t>W PEREZ</w:t>
      </w:r>
    </w:p>
    <w:p w14:paraId="57952B4E" w14:textId="77777777" w:rsidR="00614FCE" w:rsidRDefault="00614FCE" w:rsidP="0060020B">
      <w:pPr>
        <w:spacing w:line="240" w:lineRule="auto"/>
        <w:jc w:val="center"/>
      </w:pPr>
      <w:r>
        <w:t>MINISTRA DE EDUCACIÓN</w:t>
      </w:r>
    </w:p>
    <w:p w14:paraId="5BF9632C" w14:textId="43C05D0C" w:rsidR="00614FCE" w:rsidRPr="006C72EF" w:rsidRDefault="00614FCE" w:rsidP="0060020B">
      <w:pPr>
        <w:spacing w:line="240" w:lineRule="auto"/>
        <w:jc w:val="center"/>
        <w:rPr>
          <w:b/>
          <w:bCs/>
        </w:rPr>
      </w:pPr>
      <w:r w:rsidRPr="006C72EF">
        <w:rPr>
          <w:b/>
          <w:bCs/>
        </w:rPr>
        <w:t>CONSIDERANDO:</w:t>
      </w:r>
    </w:p>
    <w:p w14:paraId="45BE6D07" w14:textId="4CD36E62" w:rsidR="00614FCE" w:rsidRPr="00C55EC4" w:rsidRDefault="00F46E99" w:rsidP="00F46E99">
      <w:pPr>
        <w:spacing w:line="240" w:lineRule="auto"/>
        <w:jc w:val="both"/>
        <w:rPr>
          <w:i/>
          <w:iCs/>
        </w:rPr>
      </w:pPr>
      <w:r w:rsidRPr="00F46E99">
        <w:rPr>
          <w:b/>
          <w:bCs/>
        </w:rPr>
        <w:t>Que</w:t>
      </w:r>
      <w:r>
        <w:rPr>
          <w:b/>
          <w:bCs/>
        </w:rPr>
        <w:t>,</w:t>
      </w:r>
      <w:r w:rsidRPr="00F46E99">
        <w:t xml:space="preserve"> el artículo 26 de la Constitución de la República del Ecuador declara que </w:t>
      </w:r>
      <w:r w:rsidRPr="00C55EC4">
        <w:rPr>
          <w:i/>
          <w:iCs/>
        </w:rPr>
        <w:t>“La educación es un derecho de las personas a lo largo de su vida y un deber ineludible e inexcusable del Estado. Constituye un área prioritaria de la política pública y de la inversión estatal, garantía de la igualdad e inclusión social y condición indispensable para el buen vivir.”;</w:t>
      </w:r>
    </w:p>
    <w:p w14:paraId="5ECA74B5" w14:textId="59D25B7D" w:rsidR="00F46E99" w:rsidRPr="00C55EC4" w:rsidRDefault="00F46E99" w:rsidP="00F46E99">
      <w:pPr>
        <w:spacing w:line="240" w:lineRule="auto"/>
        <w:jc w:val="both"/>
        <w:rPr>
          <w:i/>
          <w:iCs/>
        </w:rPr>
      </w:pPr>
      <w:r w:rsidRPr="00F46E99">
        <w:rPr>
          <w:b/>
          <w:bCs/>
        </w:rPr>
        <w:t>Que,</w:t>
      </w:r>
      <w:r w:rsidRPr="00F46E99">
        <w:t xml:space="preserve"> el artículo 227 de la Carta Magna prescribe: </w:t>
      </w:r>
      <w:r w:rsidRPr="00C55EC4">
        <w:rPr>
          <w:i/>
          <w:iCs/>
        </w:rPr>
        <w:t>“La administración pública constituye un servicio a la colectividad que se rige por los principios de eficacia, eficiencia, calidad, jerarquía, desconcentración, descentralización, coordinación, participación, planificación, transparencia y evaluación”;</w:t>
      </w:r>
    </w:p>
    <w:p w14:paraId="5A71072B" w14:textId="5D1F404B" w:rsidR="00F46E99" w:rsidRDefault="00B83AB2" w:rsidP="00F46E99">
      <w:pPr>
        <w:spacing w:line="240" w:lineRule="auto"/>
        <w:jc w:val="both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B5A2667" wp14:editId="104D91E2">
                <wp:simplePos x="0" y="0"/>
                <wp:positionH relativeFrom="column">
                  <wp:posOffset>-35342</wp:posOffset>
                </wp:positionH>
                <wp:positionV relativeFrom="paragraph">
                  <wp:posOffset>466627</wp:posOffset>
                </wp:positionV>
                <wp:extent cx="5477315" cy="1448895"/>
                <wp:effectExtent l="0" t="1447800" r="0" b="14471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11418">
                          <a:off x="0" y="0"/>
                          <a:ext cx="5477315" cy="1448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B314F5" w14:textId="279B64C8" w:rsidR="00B83AB2" w:rsidRPr="00B83AB2" w:rsidRDefault="00B83AB2">
                            <w:pPr>
                              <w:rPr>
                                <w:color w:val="BFBFBF" w:themeColor="background1" w:themeShade="BF"/>
                                <w:sz w:val="160"/>
                                <w:szCs w:val="160"/>
                                <w:lang w:val="es-ES"/>
                              </w:rPr>
                            </w:pPr>
                            <w:r w:rsidRPr="00B83AB2">
                              <w:rPr>
                                <w:color w:val="BFBFBF" w:themeColor="background1" w:themeShade="BF"/>
                                <w:sz w:val="160"/>
                                <w:szCs w:val="160"/>
                                <w:lang w:val="es-ES"/>
                              </w:rPr>
                              <w:t>BORRADOR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A26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.8pt;margin-top:36.75pt;width:431.3pt;height:114.1pt;rotation:-2281288fd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" fillcolor="white [3201]" stroked="f" strokeweight=".5pt">
                <v:textbox>
                  <w:txbxContent>
                    <w:p w14:paraId="4CB314F5" w14:textId="279B64C8" w:rsidR="00B83AB2" w:rsidRPr="00B83AB2" w:rsidRDefault="00B83AB2">
                      <w:pPr>
                        <w:rPr>
                          <w:color w:val="BFBFBF" w:themeColor="background1" w:themeShade="BF"/>
                          <w:sz w:val="160"/>
                          <w:szCs w:val="160"/>
                          <w:lang w:val="es-ES"/>
                        </w:rPr>
                      </w:pPr>
                      <w:r w:rsidRPr="00B83AB2">
                        <w:rPr>
                          <w:color w:val="BFBFBF" w:themeColor="background1" w:themeShade="BF"/>
                          <w:sz w:val="160"/>
                          <w:szCs w:val="160"/>
                          <w:lang w:val="es-ES"/>
                        </w:rPr>
                        <w:t>BORRADOR</w:t>
                      </w:r>
                    </w:p>
                  </w:txbxContent>
                </v:textbox>
              </v:shape>
            </w:pict>
          </mc:Fallback>
        </mc:AlternateContent>
      </w:r>
      <w:r w:rsidR="00F46E99" w:rsidRPr="00F46E99">
        <w:rPr>
          <w:b/>
          <w:bCs/>
        </w:rPr>
        <w:t>Que,</w:t>
      </w:r>
      <w:r w:rsidR="00F46E99" w:rsidRPr="00F46E99">
        <w:t xml:space="preserve"> el artículo 344 inciso segundo de la Constitución de la República del Ecuador prevé: </w:t>
      </w:r>
      <w:r w:rsidR="00F46E99" w:rsidRPr="00C55EC4">
        <w:rPr>
          <w:i/>
          <w:iCs/>
        </w:rPr>
        <w:t>"El Estado ejercerá la rectoría del sistema nacional de educación a través de la Autoridad Educativa Nacional, que formulará la política nacional de educación, regulará y controlará las actividades relacionadas con la educación, así como el funcionamiento de las entidades del sistema”;</w:t>
      </w:r>
      <w:r w:rsidR="00F46E99">
        <w:t xml:space="preserve"> </w:t>
      </w:r>
    </w:p>
    <w:p w14:paraId="6A74F38F" w14:textId="22922EEF" w:rsidR="00F46E99" w:rsidRDefault="00F46E99" w:rsidP="00F46E99">
      <w:pPr>
        <w:spacing w:line="240" w:lineRule="auto"/>
        <w:jc w:val="both"/>
      </w:pPr>
      <w:r w:rsidRPr="00F46E99">
        <w:rPr>
          <w:b/>
          <w:bCs/>
        </w:rPr>
        <w:t>Que,</w:t>
      </w:r>
      <w:r w:rsidRPr="00F46E99">
        <w:t xml:space="preserve"> el artículo 345 de la Constitución de la República establece que la educación es un servicio público que se prestará a través de instituciones públicas, fiscomisionales y particulares, y que en todos los establecimientos educativos se proporcionarán sin costo servicios de carácter social y de apoyo psicológico, en el marco del sistema de inclusión y equidad social;</w:t>
      </w:r>
    </w:p>
    <w:p w14:paraId="5104D10B" w14:textId="77777777" w:rsidR="009F5D6F" w:rsidRPr="009F5D6F" w:rsidRDefault="009F5D6F" w:rsidP="009F5D6F">
      <w:pPr>
        <w:jc w:val="both"/>
        <w:rPr>
          <w:i/>
          <w:iCs/>
        </w:rPr>
      </w:pPr>
      <w:r w:rsidRPr="00F46E99">
        <w:rPr>
          <w:b/>
          <w:bCs/>
        </w:rPr>
        <w:t>Que,</w:t>
      </w:r>
      <w:r w:rsidRPr="00F46E99">
        <w:t xml:space="preserve"> el artículo </w:t>
      </w:r>
      <w:r>
        <w:t>5</w:t>
      </w:r>
      <w:r w:rsidRPr="00F46E99">
        <w:t xml:space="preserve"> de la LOEI manda: </w:t>
      </w:r>
      <w:r w:rsidRPr="009F5D6F">
        <w:rPr>
          <w:i/>
          <w:iCs/>
        </w:rPr>
        <w:t>“La Autoridad Educativa Nacional ejerce la rectoría del Sistema Nacional de Educación a nivel nacional y le corresponde garantizar y asegurar el cumplimiento cabal de las garantías y derechos constitucionales en materia educativa, ejecutando acciones directas y conducentes a la vigencia plena, permanente de la Constitución de la República”;</w:t>
      </w:r>
    </w:p>
    <w:p w14:paraId="012260F9" w14:textId="20A9C6A6" w:rsidR="00F46E99" w:rsidRPr="00C55EC4" w:rsidRDefault="00F46E99" w:rsidP="00F46E99">
      <w:pPr>
        <w:spacing w:line="240" w:lineRule="auto"/>
        <w:jc w:val="both"/>
        <w:rPr>
          <w:i/>
          <w:iCs/>
        </w:rPr>
      </w:pPr>
      <w:r w:rsidRPr="00F46E99">
        <w:rPr>
          <w:b/>
          <w:bCs/>
        </w:rPr>
        <w:t>Que,</w:t>
      </w:r>
      <w:r w:rsidRPr="00F46E99">
        <w:t xml:space="preserve"> el artículo 14 de la LOEI determina: </w:t>
      </w:r>
      <w:r w:rsidRPr="00C55EC4">
        <w:rPr>
          <w:i/>
          <w:iCs/>
        </w:rPr>
        <w:t>“En ejercicio de su corresponsabilidad, el Estado, en todos sus niveles, adoptará las medidas que sean necesarias para la plena vigencia, ejercicio efectivo, garantía, protección, exigibilidad y justiciabilidad del derecho a la educación de niños, niñas y adolescentes (…)”;</w:t>
      </w:r>
    </w:p>
    <w:p w14:paraId="197D94ED" w14:textId="7895D159" w:rsidR="00F46E99" w:rsidRPr="009F5D6F" w:rsidRDefault="00F46E99" w:rsidP="00F46E99">
      <w:pPr>
        <w:spacing w:line="240" w:lineRule="auto"/>
        <w:jc w:val="both"/>
        <w:rPr>
          <w:i/>
          <w:iCs/>
        </w:rPr>
      </w:pPr>
      <w:r w:rsidRPr="00F46E99">
        <w:rPr>
          <w:b/>
          <w:bCs/>
        </w:rPr>
        <w:t>Que,</w:t>
      </w:r>
      <w:r w:rsidRPr="00F46E99">
        <w:t xml:space="preserve"> el artículo 22 de la LOEI determina entre las competencias de la Autoridad Educativa Nacional</w:t>
      </w:r>
      <w:r w:rsidRPr="009F5D6F">
        <w:rPr>
          <w:i/>
          <w:iCs/>
        </w:rPr>
        <w:t xml:space="preserve">: “(…) n. Autorizar la creación o disponer la revocatoria de las autorizaciones para el funcionamiento de establecimientos educativos, de conformidad con la presente Ley y su reglamento (…)   t.   Cumplir  y   hacer  cumplir  las   disposiciones  constitucionales,  legales, reglamentarias  y demás  normativa  que  rige  el Sistema  Nacional  de Educación;  u. Expedir,  de conformidad  con la Constitución  de la República  y la Ley, acuerdos y </w:t>
      </w:r>
      <w:r w:rsidRPr="009F5D6F">
        <w:rPr>
          <w:i/>
          <w:iCs/>
        </w:rPr>
        <w:lastRenderedPageBreak/>
        <w:t>resoluciones  que regulen y reglamenten  el funcionamiento  del Sistema Nacional de Educación; v. Resolver, dentro del ámbito de sus funciones  y de conformidad  con la Constitución  de la República  y la Ley, los asuntos  no contemplados en la presente Ley y su reglamento (…)”;</w:t>
      </w:r>
    </w:p>
    <w:p w14:paraId="0928FC1C" w14:textId="37D372B3" w:rsidR="00F46E99" w:rsidRPr="009F5D6F" w:rsidRDefault="00F46E99" w:rsidP="00F46E99">
      <w:pPr>
        <w:jc w:val="both"/>
        <w:rPr>
          <w:i/>
          <w:iCs/>
        </w:rPr>
      </w:pPr>
      <w:r w:rsidRPr="00F46E99">
        <w:rPr>
          <w:b/>
          <w:bCs/>
        </w:rPr>
        <w:t>Que,</w:t>
      </w:r>
      <w:r w:rsidRPr="00F46E99">
        <w:t xml:space="preserve"> el artículo 132 literal c) de la LOEI prescribe como una de las prohibiciones a los representantes legales y directivos de las instituciones educativas: </w:t>
      </w:r>
      <w:r w:rsidRPr="009F5D6F">
        <w:rPr>
          <w:i/>
          <w:iCs/>
        </w:rPr>
        <w:t>“(</w:t>
      </w:r>
      <w:r w:rsidR="00C55EC4" w:rsidRPr="009F5D6F">
        <w:rPr>
          <w:i/>
          <w:iCs/>
        </w:rPr>
        <w:t>…</w:t>
      </w:r>
      <w:r w:rsidRPr="009F5D6F">
        <w:rPr>
          <w:i/>
          <w:iCs/>
        </w:rPr>
        <w:t>) c) Prestar el servicio de educación sea inicial, básica o bachillerato sin contar con la autorización de funcionamiento correspondiente”;</w:t>
      </w:r>
    </w:p>
    <w:p w14:paraId="0EE33DC4" w14:textId="6B0ACF8C" w:rsidR="00C55EC4" w:rsidRPr="009F5D6F" w:rsidRDefault="00C55EC4" w:rsidP="00F46E99">
      <w:pPr>
        <w:jc w:val="both"/>
        <w:rPr>
          <w:i/>
          <w:iCs/>
        </w:rPr>
      </w:pPr>
      <w:r w:rsidRPr="00C55EC4">
        <w:rPr>
          <w:b/>
          <w:bCs/>
        </w:rPr>
        <w:t>Que,</w:t>
      </w:r>
      <w:r w:rsidRPr="00C55EC4">
        <w:t xml:space="preserve"> el artículo 91 del Reglamento General a la Ley Orgánica de Educación determina: </w:t>
      </w:r>
      <w:r w:rsidRPr="009F5D6F">
        <w:rPr>
          <w:i/>
          <w:iCs/>
        </w:rPr>
        <w:t>“Las autorizaciones de creación y funcionamiento de las instituciones educativas públicas, fiscomisionales y particulares para todos los niveles y modalidades son otorgadas por el Nivel Zonal correspondiente, sobre la base del informe técnico de la Dirección Distrital respectiva y previo cumplimiento de los requisitos establecidos por el Nivel Central de la Autoridad Educativa Nacional para el efecto.”;</w:t>
      </w:r>
    </w:p>
    <w:p w14:paraId="506CAEAA" w14:textId="18C91257" w:rsidR="00C55EC4" w:rsidRPr="00F46E99" w:rsidRDefault="00B83AB2" w:rsidP="00F46E99">
      <w:pPr>
        <w:jc w:val="both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A45977C" wp14:editId="60049760">
                <wp:simplePos x="0" y="0"/>
                <wp:positionH relativeFrom="column">
                  <wp:posOffset>-1</wp:posOffset>
                </wp:positionH>
                <wp:positionV relativeFrom="paragraph">
                  <wp:posOffset>410845</wp:posOffset>
                </wp:positionV>
                <wp:extent cx="5477315" cy="1448895"/>
                <wp:effectExtent l="0" t="1447800" r="0" b="14471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11418">
                          <a:off x="0" y="0"/>
                          <a:ext cx="5477315" cy="1448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33E01A" w14:textId="77777777" w:rsidR="00B83AB2" w:rsidRPr="00B83AB2" w:rsidRDefault="00B83AB2" w:rsidP="00B83AB2">
                            <w:pPr>
                              <w:rPr>
                                <w:color w:val="BFBFBF" w:themeColor="background1" w:themeShade="BF"/>
                                <w:sz w:val="160"/>
                                <w:szCs w:val="160"/>
                                <w:lang w:val="es-ES"/>
                              </w:rPr>
                            </w:pPr>
                            <w:r w:rsidRPr="00B83AB2">
                              <w:rPr>
                                <w:color w:val="BFBFBF" w:themeColor="background1" w:themeShade="BF"/>
                                <w:sz w:val="160"/>
                                <w:szCs w:val="160"/>
                                <w:lang w:val="es-ES"/>
                              </w:rPr>
                              <w:t>BORRADOR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5977C" id="Text Box 3" o:spid="_x0000_s1027" type="#_x0000_t202" style="position:absolute;left:0;text-align:left;margin-left:0;margin-top:32.35pt;width:431.3pt;height:114.1pt;rotation:-2281288fd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" fillcolor="white [3201]" stroked="f" strokeweight=".5pt">
                <v:textbox>
                  <w:txbxContent>
                    <w:p w14:paraId="5633E01A" w14:textId="77777777" w:rsidR="00B83AB2" w:rsidRPr="00B83AB2" w:rsidRDefault="00B83AB2" w:rsidP="00B83AB2">
                      <w:pPr>
                        <w:rPr>
                          <w:color w:val="BFBFBF" w:themeColor="background1" w:themeShade="BF"/>
                          <w:sz w:val="160"/>
                          <w:szCs w:val="160"/>
                          <w:lang w:val="es-ES"/>
                        </w:rPr>
                      </w:pPr>
                      <w:r w:rsidRPr="00B83AB2">
                        <w:rPr>
                          <w:color w:val="BFBFBF" w:themeColor="background1" w:themeShade="BF"/>
                          <w:sz w:val="160"/>
                          <w:szCs w:val="160"/>
                          <w:lang w:val="es-ES"/>
                        </w:rPr>
                        <w:t>BORRADOR</w:t>
                      </w:r>
                    </w:p>
                  </w:txbxContent>
                </v:textbox>
              </v:shape>
            </w:pict>
          </mc:Fallback>
        </mc:AlternateContent>
      </w:r>
      <w:r w:rsidR="00C55EC4" w:rsidRPr="00C55EC4">
        <w:rPr>
          <w:b/>
          <w:bCs/>
        </w:rPr>
        <w:t>Que,</w:t>
      </w:r>
      <w:r w:rsidR="00C55EC4" w:rsidRPr="00C55EC4">
        <w:t xml:space="preserve"> el artículo 95 del citado Reglamento General determina que: </w:t>
      </w:r>
      <w:r w:rsidR="00C55EC4" w:rsidRPr="009F5D6F">
        <w:rPr>
          <w:i/>
          <w:iCs/>
        </w:rPr>
        <w:t>“La Autoridad Educativa Zonal concederá la autorización de creación y funcionamiento inicial a las instituciones educativas que cumplan con todos los requisitos establecidos en la Ley, en el reglamento y en la normativa específica que expida el Nivel Central de la Autoridad Educativa Nacional (…)”;</w:t>
      </w:r>
    </w:p>
    <w:p w14:paraId="22DB6D94" w14:textId="4E82D5EC" w:rsidR="00C55EC4" w:rsidRDefault="00C55EC4" w:rsidP="00C55EC4">
      <w:pPr>
        <w:spacing w:line="240" w:lineRule="auto"/>
        <w:jc w:val="both"/>
      </w:pPr>
      <w:r>
        <w:t xml:space="preserve">Que la Disposición General Primera del Reglamento General a la Ley Orgánica de Educación Intercultural establece que </w:t>
      </w:r>
      <w:r w:rsidRPr="009F5D6F">
        <w:rPr>
          <w:i/>
          <w:iCs/>
        </w:rPr>
        <w:t xml:space="preserve">“en los casos no previstos en este Reglamento serán regulados y resueltos por el </w:t>
      </w:r>
      <w:r w:rsidR="009F5D6F">
        <w:rPr>
          <w:i/>
          <w:iCs/>
        </w:rPr>
        <w:t xml:space="preserve">o la </w:t>
      </w:r>
      <w:r w:rsidRPr="009F5D6F">
        <w:rPr>
          <w:i/>
          <w:iCs/>
        </w:rPr>
        <w:t>Ministr</w:t>
      </w:r>
      <w:r w:rsidR="009F5D6F">
        <w:rPr>
          <w:i/>
          <w:iCs/>
        </w:rPr>
        <w:t>a</w:t>
      </w:r>
      <w:r w:rsidRPr="009F5D6F">
        <w:rPr>
          <w:i/>
          <w:iCs/>
        </w:rPr>
        <w:t xml:space="preserve"> de Educación”.</w:t>
      </w:r>
    </w:p>
    <w:p w14:paraId="40023B9B" w14:textId="3EAC8A3E" w:rsidR="00F46E99" w:rsidRDefault="00C55EC4" w:rsidP="00C55EC4">
      <w:pPr>
        <w:spacing w:line="240" w:lineRule="auto"/>
        <w:jc w:val="both"/>
      </w:pPr>
      <w:r>
        <w:t xml:space="preserve">En uso de las atribuciones y facultades que le confiere los artículos 154, numeral 1 de la Constitución de la República, 22, letras t) y u), </w:t>
      </w:r>
      <w:r w:rsidR="009F5D6F">
        <w:t>5, 14</w:t>
      </w:r>
      <w:r>
        <w:t xml:space="preserve"> y </w:t>
      </w:r>
      <w:r w:rsidR="009F5D6F">
        <w:t>22</w:t>
      </w:r>
      <w:r>
        <w:t xml:space="preserve"> literal </w:t>
      </w:r>
      <w:r w:rsidR="009F5D6F">
        <w:t>n), t) y u)</w:t>
      </w:r>
      <w:r>
        <w:t xml:space="preserve"> de la Ley Orgánica de Educación Intercultural, </w:t>
      </w:r>
      <w:r w:rsidR="009F5D6F">
        <w:t>91</w:t>
      </w:r>
      <w:r>
        <w:t xml:space="preserve"> de su Reglamento General,  </w:t>
      </w:r>
    </w:p>
    <w:p w14:paraId="28858417" w14:textId="7D369F76" w:rsidR="00614FCE" w:rsidRPr="00AE34E6" w:rsidRDefault="00614FCE" w:rsidP="0060020B">
      <w:pPr>
        <w:spacing w:line="240" w:lineRule="auto"/>
        <w:jc w:val="center"/>
        <w:rPr>
          <w:b/>
          <w:bCs/>
        </w:rPr>
      </w:pPr>
      <w:r w:rsidRPr="00AE34E6">
        <w:rPr>
          <w:b/>
          <w:bCs/>
        </w:rPr>
        <w:t xml:space="preserve">ACUERDA: </w:t>
      </w:r>
    </w:p>
    <w:p w14:paraId="33907D4F" w14:textId="010564B6" w:rsidR="00614FCE" w:rsidRDefault="00614FCE" w:rsidP="0060020B">
      <w:pPr>
        <w:spacing w:line="240" w:lineRule="auto"/>
        <w:jc w:val="both"/>
      </w:pPr>
      <w:r>
        <w:t xml:space="preserve">Expedir la siguiente </w:t>
      </w:r>
      <w:r w:rsidRPr="00AE34E6">
        <w:rPr>
          <w:b/>
          <w:bCs/>
        </w:rPr>
        <w:t xml:space="preserve">NORMATIVA </w:t>
      </w:r>
      <w:r w:rsidR="000E00EC">
        <w:rPr>
          <w:b/>
          <w:bCs/>
        </w:rPr>
        <w:t xml:space="preserve">PARA </w:t>
      </w:r>
      <w:r w:rsidR="00FF501C">
        <w:rPr>
          <w:b/>
          <w:bCs/>
        </w:rPr>
        <w:t>LA</w:t>
      </w:r>
      <w:r w:rsidRPr="00AE34E6">
        <w:rPr>
          <w:b/>
          <w:bCs/>
        </w:rPr>
        <w:t xml:space="preserve"> CREACIÓN Y FUNCIONAMIENTO DE LAS INSTITUCIONES EDUCATIVAS </w:t>
      </w:r>
      <w:r w:rsidR="0095239A">
        <w:rPr>
          <w:b/>
          <w:bCs/>
        </w:rPr>
        <w:t>FISCALES</w:t>
      </w:r>
      <w:r w:rsidRPr="00AE34E6">
        <w:rPr>
          <w:b/>
          <w:bCs/>
        </w:rPr>
        <w:t xml:space="preserve">, </w:t>
      </w:r>
      <w:r w:rsidR="00527EA7">
        <w:rPr>
          <w:b/>
          <w:bCs/>
        </w:rPr>
        <w:t xml:space="preserve">MUNICIPALES, </w:t>
      </w:r>
      <w:r w:rsidRPr="00AE34E6">
        <w:rPr>
          <w:b/>
          <w:bCs/>
        </w:rPr>
        <w:t>PARTICULARES Y FISCOMISIONALES CON MODALIDAD PRESENCIAL</w:t>
      </w:r>
    </w:p>
    <w:p w14:paraId="3E784DF1" w14:textId="12203A7D" w:rsidR="00FA75B5" w:rsidRPr="00AE34E6" w:rsidRDefault="00FA75B5" w:rsidP="0060020B">
      <w:pPr>
        <w:spacing w:line="240" w:lineRule="auto"/>
        <w:jc w:val="center"/>
        <w:rPr>
          <w:b/>
          <w:bCs/>
        </w:rPr>
      </w:pPr>
      <w:r w:rsidRPr="00AE34E6">
        <w:rPr>
          <w:b/>
          <w:bCs/>
        </w:rPr>
        <w:t>CAPÍTULO I</w:t>
      </w:r>
    </w:p>
    <w:p w14:paraId="6025599C" w14:textId="7EFAC5E2" w:rsidR="00FA75B5" w:rsidRPr="00AE34E6" w:rsidRDefault="00FA75B5" w:rsidP="0060020B">
      <w:pPr>
        <w:spacing w:line="240" w:lineRule="auto"/>
        <w:jc w:val="center"/>
        <w:rPr>
          <w:b/>
          <w:bCs/>
        </w:rPr>
      </w:pPr>
      <w:r w:rsidRPr="00AE34E6">
        <w:rPr>
          <w:b/>
          <w:bCs/>
        </w:rPr>
        <w:t>ÁMBITO Y OBJETO</w:t>
      </w:r>
    </w:p>
    <w:p w14:paraId="6A53BA9A" w14:textId="27130476" w:rsidR="00614FCE" w:rsidRDefault="00614FCE" w:rsidP="0060020B">
      <w:pPr>
        <w:spacing w:line="240" w:lineRule="auto"/>
        <w:jc w:val="both"/>
      </w:pPr>
      <w:r w:rsidRPr="0060020B">
        <w:rPr>
          <w:b/>
          <w:bCs/>
        </w:rPr>
        <w:t xml:space="preserve">Artículo 1.- </w:t>
      </w:r>
      <w:r w:rsidR="00AC418C" w:rsidRPr="0060020B">
        <w:rPr>
          <w:b/>
          <w:bCs/>
        </w:rPr>
        <w:t>Ámbito. -</w:t>
      </w:r>
      <w:r>
        <w:t xml:space="preserve"> Las disposiciones contenidas en el presente Acuerdo Ministerial son</w:t>
      </w:r>
      <w:r w:rsidR="00FA75B5">
        <w:t xml:space="preserve"> </w:t>
      </w:r>
      <w:r>
        <w:t xml:space="preserve">de cumplimiento obligatorio para todas las instituciones </w:t>
      </w:r>
      <w:r w:rsidR="0095239A">
        <w:t>fiscales</w:t>
      </w:r>
      <w:r>
        <w:t xml:space="preserve">, </w:t>
      </w:r>
      <w:r w:rsidR="002906FE">
        <w:t xml:space="preserve">municipales, </w:t>
      </w:r>
      <w:r>
        <w:t>particulares y</w:t>
      </w:r>
      <w:r w:rsidR="00FA75B5">
        <w:t xml:space="preserve"> </w:t>
      </w:r>
      <w:r>
        <w:t xml:space="preserve">fiscomisionales con </w:t>
      </w:r>
      <w:r w:rsidR="00FA75B5">
        <w:t xml:space="preserve">modalidad presencial. </w:t>
      </w:r>
    </w:p>
    <w:p w14:paraId="6F602FDB" w14:textId="7F4945A7" w:rsidR="00FA75B5" w:rsidRPr="00AE34E6" w:rsidRDefault="00FA75B5" w:rsidP="0060020B">
      <w:pPr>
        <w:spacing w:line="240" w:lineRule="auto"/>
        <w:jc w:val="center"/>
        <w:rPr>
          <w:b/>
          <w:bCs/>
        </w:rPr>
      </w:pPr>
      <w:r w:rsidRPr="00AE34E6">
        <w:rPr>
          <w:b/>
          <w:bCs/>
        </w:rPr>
        <w:t>CAPÍTULO II</w:t>
      </w:r>
    </w:p>
    <w:p w14:paraId="39020777" w14:textId="4C3A93D4" w:rsidR="00FA75B5" w:rsidRPr="00AE34E6" w:rsidRDefault="00FA75B5" w:rsidP="0060020B">
      <w:pPr>
        <w:spacing w:line="240" w:lineRule="auto"/>
        <w:jc w:val="center"/>
        <w:rPr>
          <w:b/>
          <w:bCs/>
        </w:rPr>
      </w:pPr>
      <w:r w:rsidRPr="00AE34E6">
        <w:rPr>
          <w:b/>
          <w:bCs/>
        </w:rPr>
        <w:lastRenderedPageBreak/>
        <w:t>COMPETENCIA</w:t>
      </w:r>
    </w:p>
    <w:p w14:paraId="1C44A115" w14:textId="6DC39CDE" w:rsidR="009C0755" w:rsidRDefault="00FA75B5" w:rsidP="0060020B">
      <w:pPr>
        <w:spacing w:line="240" w:lineRule="auto"/>
        <w:jc w:val="both"/>
      </w:pPr>
      <w:r w:rsidRPr="009C0755">
        <w:rPr>
          <w:b/>
          <w:bCs/>
        </w:rPr>
        <w:t xml:space="preserve">Artículo 3.- </w:t>
      </w:r>
      <w:r w:rsidR="00AC418C" w:rsidRPr="009C0755">
        <w:rPr>
          <w:b/>
          <w:bCs/>
        </w:rPr>
        <w:t xml:space="preserve">Competencia. </w:t>
      </w:r>
      <w:r w:rsidR="0030134C">
        <w:rPr>
          <w:b/>
          <w:bCs/>
        </w:rPr>
        <w:t>–</w:t>
      </w:r>
      <w:r>
        <w:t xml:space="preserve"> </w:t>
      </w:r>
      <w:r w:rsidR="0030134C">
        <w:t>Los niveles desconcentrados zonale</w:t>
      </w:r>
      <w:r>
        <w:t xml:space="preserve">s, emitirán la correspondiente resolución de </w:t>
      </w:r>
      <w:r w:rsidR="009C0755" w:rsidRPr="009C0755">
        <w:t xml:space="preserve">autorización de creación y funcionamiento de las instituciones educativas </w:t>
      </w:r>
      <w:r w:rsidR="007C3873">
        <w:t>municipales</w:t>
      </w:r>
      <w:r w:rsidR="009C0755" w:rsidRPr="009C0755">
        <w:t xml:space="preserve">, particulares y fiscomisionales con modalidad </w:t>
      </w:r>
      <w:r w:rsidR="003146C1" w:rsidRPr="009C0755">
        <w:t>presencial</w:t>
      </w:r>
      <w:r w:rsidR="0030134C">
        <w:t xml:space="preserve">.  Las actualizaciones de las </w:t>
      </w:r>
      <w:r w:rsidR="00FF501C">
        <w:t>resoluciones se</w:t>
      </w:r>
      <w:r w:rsidR="0030134C">
        <w:t xml:space="preserve"> emitirán por los niveles desconcentrados correspondientes, de conformidad a lo establecido en el presente acuerdo</w:t>
      </w:r>
      <w:r w:rsidR="009C0755" w:rsidRPr="009C0755">
        <w:t>.</w:t>
      </w:r>
    </w:p>
    <w:p w14:paraId="3B1B2A24" w14:textId="4D70962C" w:rsidR="00FA75B5" w:rsidRPr="00AE34E6" w:rsidRDefault="00FA75B5" w:rsidP="0060020B">
      <w:pPr>
        <w:spacing w:line="240" w:lineRule="auto"/>
        <w:jc w:val="center"/>
        <w:rPr>
          <w:b/>
          <w:bCs/>
        </w:rPr>
      </w:pPr>
      <w:r w:rsidRPr="00AE34E6">
        <w:rPr>
          <w:b/>
          <w:bCs/>
        </w:rPr>
        <w:t>CAPÍTULO III</w:t>
      </w:r>
    </w:p>
    <w:p w14:paraId="4B548A37" w14:textId="360F17A8" w:rsidR="00FA75B5" w:rsidRPr="00AE34E6" w:rsidRDefault="009C0755" w:rsidP="0060020B">
      <w:pPr>
        <w:spacing w:line="240" w:lineRule="auto"/>
        <w:jc w:val="center"/>
        <w:rPr>
          <w:b/>
          <w:bCs/>
        </w:rPr>
      </w:pPr>
      <w:r w:rsidRPr="00AE34E6">
        <w:rPr>
          <w:b/>
          <w:bCs/>
        </w:rPr>
        <w:t xml:space="preserve">AUTORIZACIÓN DE CREACIÓN Y FUNCIONAMIENTO DE INSTITUCIONES EDUCATIVAS </w:t>
      </w:r>
      <w:r w:rsidR="002906FE">
        <w:rPr>
          <w:b/>
          <w:bCs/>
        </w:rPr>
        <w:t xml:space="preserve">MUNICIPALES, </w:t>
      </w:r>
      <w:r w:rsidRPr="00AE34E6">
        <w:rPr>
          <w:b/>
          <w:bCs/>
        </w:rPr>
        <w:t>PARTICULARES Y FISCOMISIONALES</w:t>
      </w:r>
    </w:p>
    <w:p w14:paraId="75749BF6" w14:textId="0B1E8785" w:rsidR="009C0755" w:rsidRDefault="009C0755" w:rsidP="0060020B">
      <w:pPr>
        <w:spacing w:line="240" w:lineRule="auto"/>
        <w:jc w:val="both"/>
      </w:pPr>
      <w:r w:rsidRPr="00AE34E6">
        <w:rPr>
          <w:b/>
          <w:bCs/>
        </w:rPr>
        <w:t xml:space="preserve">Artículo 4.- </w:t>
      </w:r>
      <w:r w:rsidR="00AE34E6" w:rsidRPr="00AE34E6">
        <w:rPr>
          <w:b/>
          <w:bCs/>
        </w:rPr>
        <w:t>Requisitos. -</w:t>
      </w:r>
      <w:r>
        <w:t xml:space="preserve"> Los requisitos que deben presentarse para otorgar la autorización de creación y funcionamiento de las instituciones educativas con modalidad presencial, son los siguientes:</w:t>
      </w:r>
    </w:p>
    <w:p w14:paraId="2716C347" w14:textId="3EFA437C" w:rsidR="009C0755" w:rsidRDefault="00B83AB2" w:rsidP="0060020B">
      <w:pPr>
        <w:pStyle w:val="ListParagraph"/>
        <w:numPr>
          <w:ilvl w:val="0"/>
          <w:numId w:val="1"/>
        </w:numPr>
        <w:spacing w:line="240" w:lineRule="auto"/>
        <w:jc w:val="both"/>
      </w:pPr>
      <w:bookmarkStart w:id="0" w:name="_Hlk78376652"/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ED59359" wp14:editId="31759B71">
                <wp:simplePos x="0" y="0"/>
                <wp:positionH relativeFrom="column">
                  <wp:posOffset>-289561</wp:posOffset>
                </wp:positionH>
                <wp:positionV relativeFrom="paragraph">
                  <wp:posOffset>264160</wp:posOffset>
                </wp:positionV>
                <wp:extent cx="5477315" cy="1448895"/>
                <wp:effectExtent l="0" t="1447800" r="0" b="14471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11418">
                          <a:off x="0" y="0"/>
                          <a:ext cx="5477315" cy="1448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C3F05C" w14:textId="77777777" w:rsidR="00B83AB2" w:rsidRPr="00B83AB2" w:rsidRDefault="00B83AB2" w:rsidP="00B83AB2">
                            <w:pPr>
                              <w:rPr>
                                <w:color w:val="BFBFBF" w:themeColor="background1" w:themeShade="BF"/>
                                <w:sz w:val="160"/>
                                <w:szCs w:val="160"/>
                                <w:lang w:val="es-ES"/>
                              </w:rPr>
                            </w:pPr>
                            <w:r w:rsidRPr="00B83AB2">
                              <w:rPr>
                                <w:color w:val="BFBFBF" w:themeColor="background1" w:themeShade="BF"/>
                                <w:sz w:val="160"/>
                                <w:szCs w:val="160"/>
                                <w:lang w:val="es-ES"/>
                              </w:rPr>
                              <w:t>BORRADOR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59359" id="Text Box 4" o:spid="_x0000_s1028" type="#_x0000_t202" style="position:absolute;left:0;text-align:left;margin-left:-22.8pt;margin-top:20.8pt;width:431.3pt;height:114.1pt;rotation:-2281288fd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" fillcolor="white [3201]" stroked="f" strokeweight=".5pt">
                <v:textbox>
                  <w:txbxContent>
                    <w:p w14:paraId="07C3F05C" w14:textId="77777777" w:rsidR="00B83AB2" w:rsidRPr="00B83AB2" w:rsidRDefault="00B83AB2" w:rsidP="00B83AB2">
                      <w:pPr>
                        <w:rPr>
                          <w:color w:val="BFBFBF" w:themeColor="background1" w:themeShade="BF"/>
                          <w:sz w:val="160"/>
                          <w:szCs w:val="160"/>
                          <w:lang w:val="es-ES"/>
                        </w:rPr>
                      </w:pPr>
                      <w:r w:rsidRPr="00B83AB2">
                        <w:rPr>
                          <w:color w:val="BFBFBF" w:themeColor="background1" w:themeShade="BF"/>
                          <w:sz w:val="160"/>
                          <w:szCs w:val="160"/>
                          <w:lang w:val="es-ES"/>
                        </w:rPr>
                        <w:t>BORRADOR</w:t>
                      </w:r>
                    </w:p>
                  </w:txbxContent>
                </v:textbox>
              </v:shape>
            </w:pict>
          </mc:Fallback>
        </mc:AlternateContent>
      </w:r>
      <w:r w:rsidR="009C0755">
        <w:t>Propuesta Pedagógica a la que se adscribe la institución educativa en trámite de creación, de conformidad con la normativa que expida el Nivel Central de la Autoridad Educativa Nacional</w:t>
      </w:r>
      <w:bookmarkEnd w:id="0"/>
      <w:r w:rsidR="009C0755">
        <w:t xml:space="preserve">; </w:t>
      </w:r>
    </w:p>
    <w:p w14:paraId="7E61B27D" w14:textId="4D4365AE" w:rsidR="009C0755" w:rsidRDefault="009C0755" w:rsidP="0060020B">
      <w:pPr>
        <w:pStyle w:val="ListParagraph"/>
        <w:numPr>
          <w:ilvl w:val="0"/>
          <w:numId w:val="1"/>
        </w:numPr>
        <w:spacing w:line="240" w:lineRule="auto"/>
        <w:jc w:val="both"/>
      </w:pPr>
      <w:r>
        <w:t xml:space="preserve">Documento que certifique que el inmueble donde presta sus servicios el establecimiento educativo cuenta con el permiso de funcionamiento emitido por Gobierno Autónomo Descentralizado competente y permiso de funcionamiento </w:t>
      </w:r>
      <w:r w:rsidR="00B37166">
        <w:t xml:space="preserve">emitido por el cuerpo </w:t>
      </w:r>
      <w:r>
        <w:t>de bomberos; y,</w:t>
      </w:r>
    </w:p>
    <w:p w14:paraId="72052F31" w14:textId="5D90282A" w:rsidR="009C0755" w:rsidRDefault="009C0755" w:rsidP="0060020B">
      <w:pPr>
        <w:pStyle w:val="ListParagraph"/>
        <w:numPr>
          <w:ilvl w:val="0"/>
          <w:numId w:val="1"/>
        </w:numPr>
        <w:spacing w:line="240" w:lineRule="auto"/>
        <w:jc w:val="both"/>
      </w:pPr>
      <w:r>
        <w:t>Título de propiedad o documento que avale el uso del bien inmueble.</w:t>
      </w:r>
    </w:p>
    <w:p w14:paraId="4BF070D9" w14:textId="53DC2167" w:rsidR="009C0755" w:rsidRDefault="009C0755" w:rsidP="0060020B">
      <w:pPr>
        <w:spacing w:line="240" w:lineRule="auto"/>
        <w:jc w:val="both"/>
      </w:pPr>
      <w:r>
        <w:t>Adicional a los requisitos citados, los promotores de instituciones educativas</w:t>
      </w:r>
      <w:r w:rsidR="00AE34E6">
        <w:t xml:space="preserve"> </w:t>
      </w:r>
      <w:r>
        <w:t>fiscomisionales y particulares deben presentar los siguientes requerimientos:</w:t>
      </w:r>
    </w:p>
    <w:p w14:paraId="4294DB32" w14:textId="77777777" w:rsidR="00AE34E6" w:rsidRDefault="009C0755" w:rsidP="0060020B">
      <w:pPr>
        <w:pStyle w:val="ListParagraph"/>
        <w:numPr>
          <w:ilvl w:val="0"/>
          <w:numId w:val="2"/>
        </w:numPr>
        <w:spacing w:line="240" w:lineRule="auto"/>
        <w:jc w:val="both"/>
      </w:pPr>
      <w:r>
        <w:t>Estudio económico-financiero; y,</w:t>
      </w:r>
    </w:p>
    <w:p w14:paraId="68CE7100" w14:textId="45C1EB3A" w:rsidR="009C0755" w:rsidRDefault="009C0755" w:rsidP="0060020B">
      <w:pPr>
        <w:pStyle w:val="ListParagraph"/>
        <w:numPr>
          <w:ilvl w:val="0"/>
          <w:numId w:val="2"/>
        </w:numPr>
        <w:spacing w:line="240" w:lineRule="auto"/>
        <w:jc w:val="both"/>
      </w:pPr>
      <w:r>
        <w:t xml:space="preserve">Declaración juramentada de que no se hallan inmersos en las inhabilidades señaladas en la Ley y </w:t>
      </w:r>
      <w:r w:rsidR="00AE34E6">
        <w:t>en el</w:t>
      </w:r>
      <w:r>
        <w:t xml:space="preserve"> reglamento.</w:t>
      </w:r>
    </w:p>
    <w:p w14:paraId="3B69F42D" w14:textId="6762104D" w:rsidR="00B35A9B" w:rsidRDefault="002906FE" w:rsidP="007C6B91">
      <w:pPr>
        <w:spacing w:line="240" w:lineRule="auto"/>
        <w:jc w:val="both"/>
      </w:pPr>
      <w:r>
        <w:t xml:space="preserve">Adicionalmente, en la solicitud </w:t>
      </w:r>
      <w:r w:rsidR="003445BC">
        <w:t>se deberá</w:t>
      </w:r>
      <w:r w:rsidR="00F44CC0">
        <w:t xml:space="preserve"> ad</w:t>
      </w:r>
      <w:r w:rsidR="00C03BA4">
        <w:t xml:space="preserve">juntar la propuesta del nombre para la institución educativa </w:t>
      </w:r>
      <w:r w:rsidR="00874C15">
        <w:t>de conformidad a lo establecido en el artículo 112 del Reglamento General a la Ley Orgánica de Educación Intercultural.</w:t>
      </w:r>
    </w:p>
    <w:p w14:paraId="6E65A87F" w14:textId="0934CAE3" w:rsidR="009472DA" w:rsidRPr="00B1130E" w:rsidRDefault="009472DA" w:rsidP="0060020B">
      <w:pPr>
        <w:spacing w:line="240" w:lineRule="auto"/>
        <w:jc w:val="both"/>
      </w:pPr>
      <w:r w:rsidRPr="00AE34E6">
        <w:rPr>
          <w:b/>
          <w:bCs/>
        </w:rPr>
        <w:t xml:space="preserve">Artículo </w:t>
      </w:r>
      <w:r>
        <w:rPr>
          <w:b/>
          <w:bCs/>
        </w:rPr>
        <w:t>5</w:t>
      </w:r>
      <w:r w:rsidRPr="00AE34E6">
        <w:rPr>
          <w:b/>
          <w:bCs/>
        </w:rPr>
        <w:t xml:space="preserve">.- </w:t>
      </w:r>
      <w:r>
        <w:rPr>
          <w:b/>
          <w:bCs/>
        </w:rPr>
        <w:t xml:space="preserve">Contenido de la </w:t>
      </w:r>
      <w:r w:rsidR="00B1130E">
        <w:rPr>
          <w:b/>
          <w:bCs/>
        </w:rPr>
        <w:t xml:space="preserve">resolución. – </w:t>
      </w:r>
      <w:r w:rsidR="00B1130E" w:rsidRPr="00B1130E">
        <w:t>La</w:t>
      </w:r>
      <w:r w:rsidR="00B1130E">
        <w:t xml:space="preserve"> resolución de</w:t>
      </w:r>
      <w:r w:rsidR="00B1130E" w:rsidRPr="00B1130E">
        <w:t xml:space="preserve"> </w:t>
      </w:r>
      <w:r w:rsidRPr="00B1130E">
        <w:t>autorización de creación y funcionamiento de las instituciones educativas</w:t>
      </w:r>
      <w:r w:rsidR="00F23342">
        <w:t xml:space="preserve"> municipales,</w:t>
      </w:r>
      <w:r w:rsidRPr="00B1130E">
        <w:t xml:space="preserve"> </w:t>
      </w:r>
      <w:r w:rsidR="00B1130E" w:rsidRPr="00B1130E">
        <w:t xml:space="preserve">particulares y fiscomisionales </w:t>
      </w:r>
      <w:r w:rsidRPr="00B1130E">
        <w:t>con modalidad presencial</w:t>
      </w:r>
      <w:r w:rsidR="00F23342">
        <w:t xml:space="preserve"> emitida por la Autoridad Educativa Zonal</w:t>
      </w:r>
      <w:r w:rsidR="00B1130E" w:rsidRPr="00B1130E">
        <w:t xml:space="preserve"> debe contener:</w:t>
      </w:r>
    </w:p>
    <w:p w14:paraId="5C7831A7" w14:textId="7D5D945F" w:rsidR="009472DA" w:rsidRDefault="00B37166" w:rsidP="0060020B">
      <w:pPr>
        <w:pStyle w:val="ListParagraph"/>
        <w:numPr>
          <w:ilvl w:val="0"/>
          <w:numId w:val="3"/>
        </w:numPr>
        <w:spacing w:line="240" w:lineRule="auto"/>
        <w:jc w:val="both"/>
      </w:pPr>
      <w:r>
        <w:t xml:space="preserve">Código </w:t>
      </w:r>
      <w:r w:rsidR="009472DA">
        <w:t>A</w:t>
      </w:r>
      <w:r w:rsidR="00B1130E">
        <w:t>MIE</w:t>
      </w:r>
    </w:p>
    <w:p w14:paraId="0A15B42E" w14:textId="1933E42B" w:rsidR="009472DA" w:rsidRDefault="00B37166" w:rsidP="0060020B">
      <w:pPr>
        <w:pStyle w:val="ListParagraph"/>
        <w:numPr>
          <w:ilvl w:val="0"/>
          <w:numId w:val="3"/>
        </w:numPr>
        <w:spacing w:line="240" w:lineRule="auto"/>
        <w:jc w:val="both"/>
      </w:pPr>
      <w:r>
        <w:t>Denominación</w:t>
      </w:r>
      <w:r w:rsidR="009472DA">
        <w:t xml:space="preserve"> de</w:t>
      </w:r>
      <w:r>
        <w:t xml:space="preserve"> la</w:t>
      </w:r>
      <w:r w:rsidR="009472DA">
        <w:t xml:space="preserve"> </w:t>
      </w:r>
      <w:r w:rsidR="00B1130E">
        <w:t>institución</w:t>
      </w:r>
      <w:r w:rsidR="009472DA">
        <w:t xml:space="preserve"> educativa</w:t>
      </w:r>
    </w:p>
    <w:p w14:paraId="37D51156" w14:textId="03672A3F" w:rsidR="009472DA" w:rsidRDefault="009472DA" w:rsidP="0060020B">
      <w:pPr>
        <w:pStyle w:val="ListParagraph"/>
        <w:numPr>
          <w:ilvl w:val="0"/>
          <w:numId w:val="3"/>
        </w:numPr>
        <w:spacing w:line="240" w:lineRule="auto"/>
        <w:jc w:val="both"/>
      </w:pPr>
      <w:r>
        <w:t>Provincia</w:t>
      </w:r>
      <w:r w:rsidR="00B1130E">
        <w:t xml:space="preserve"> - Cantón - </w:t>
      </w:r>
      <w:r>
        <w:t xml:space="preserve">Parroquia </w:t>
      </w:r>
      <w:r w:rsidR="00B1130E">
        <w:t>- Dirección</w:t>
      </w:r>
    </w:p>
    <w:p w14:paraId="52440818" w14:textId="77B2E5C6" w:rsidR="009472DA" w:rsidRDefault="009472DA" w:rsidP="0060020B">
      <w:pPr>
        <w:pStyle w:val="ListParagraph"/>
        <w:numPr>
          <w:ilvl w:val="0"/>
          <w:numId w:val="3"/>
        </w:numPr>
        <w:spacing w:line="240" w:lineRule="auto"/>
        <w:jc w:val="both"/>
      </w:pPr>
      <w:r>
        <w:t>Zona</w:t>
      </w:r>
      <w:r w:rsidR="00B1130E">
        <w:t xml:space="preserve"> – </w:t>
      </w:r>
      <w:r>
        <w:t>Distrito</w:t>
      </w:r>
      <w:r w:rsidR="00B1130E">
        <w:t xml:space="preserve"> – </w:t>
      </w:r>
      <w:r>
        <w:t>Circuito</w:t>
      </w:r>
      <w:r w:rsidR="00B1130E">
        <w:t xml:space="preserve"> – Coordenadas geográficas</w:t>
      </w:r>
    </w:p>
    <w:p w14:paraId="295CFD01" w14:textId="74BB6654" w:rsidR="009472DA" w:rsidRDefault="00B1130E" w:rsidP="0060020B">
      <w:pPr>
        <w:pStyle w:val="ListParagraph"/>
        <w:numPr>
          <w:ilvl w:val="0"/>
          <w:numId w:val="3"/>
        </w:numPr>
        <w:spacing w:line="240" w:lineRule="auto"/>
        <w:jc w:val="both"/>
      </w:pPr>
      <w:r>
        <w:t>Régimen</w:t>
      </w:r>
      <w:r w:rsidR="0060020B">
        <w:t xml:space="preserve"> (Costa – Galápagos</w:t>
      </w:r>
      <w:r w:rsidR="00B37166">
        <w:t xml:space="preserve"> y/o</w:t>
      </w:r>
      <w:r w:rsidR="0060020B">
        <w:t xml:space="preserve"> Sierra – Amazonía)</w:t>
      </w:r>
    </w:p>
    <w:p w14:paraId="6F62D3C5" w14:textId="64059F22" w:rsidR="009472DA" w:rsidRDefault="009472DA" w:rsidP="0060020B">
      <w:pPr>
        <w:pStyle w:val="ListParagraph"/>
        <w:numPr>
          <w:ilvl w:val="0"/>
          <w:numId w:val="3"/>
        </w:numPr>
        <w:spacing w:line="240" w:lineRule="auto"/>
        <w:jc w:val="both"/>
      </w:pPr>
      <w:r>
        <w:t>Sostenimiento</w:t>
      </w:r>
      <w:r w:rsidR="0060020B">
        <w:t xml:space="preserve"> (</w:t>
      </w:r>
      <w:r w:rsidR="00F23342">
        <w:t>Municipal</w:t>
      </w:r>
      <w:r w:rsidR="00842E91">
        <w:t xml:space="preserve"> /</w:t>
      </w:r>
      <w:r w:rsidR="0060020B">
        <w:t xml:space="preserve"> Particular</w:t>
      </w:r>
      <w:r w:rsidR="00842E91">
        <w:t xml:space="preserve"> /</w:t>
      </w:r>
      <w:r w:rsidR="0060020B">
        <w:t xml:space="preserve"> Fiscomisional)</w:t>
      </w:r>
    </w:p>
    <w:p w14:paraId="3D63268D" w14:textId="5CD190D8" w:rsidR="009472DA" w:rsidRDefault="009472DA" w:rsidP="0060020B">
      <w:pPr>
        <w:pStyle w:val="ListParagraph"/>
        <w:numPr>
          <w:ilvl w:val="0"/>
          <w:numId w:val="3"/>
        </w:numPr>
        <w:spacing w:line="240" w:lineRule="auto"/>
        <w:jc w:val="both"/>
      </w:pPr>
      <w:r>
        <w:t>Tipo de oferta</w:t>
      </w:r>
      <w:r w:rsidR="0060020B">
        <w:t xml:space="preserve"> (Ordinaria, Extraordinaria)</w:t>
      </w:r>
    </w:p>
    <w:p w14:paraId="14B8029F" w14:textId="3D95DA8D" w:rsidR="009472DA" w:rsidRDefault="009472DA" w:rsidP="0060020B">
      <w:pPr>
        <w:pStyle w:val="ListParagraph"/>
        <w:numPr>
          <w:ilvl w:val="0"/>
          <w:numId w:val="3"/>
        </w:numPr>
        <w:spacing w:line="240" w:lineRule="auto"/>
        <w:jc w:val="both"/>
      </w:pPr>
      <w:r>
        <w:lastRenderedPageBreak/>
        <w:t>Modalidad</w:t>
      </w:r>
      <w:r w:rsidR="0060020B">
        <w:t xml:space="preserve"> (presencia</w:t>
      </w:r>
      <w:r w:rsidR="00591B4F">
        <w:t>l</w:t>
      </w:r>
      <w:r w:rsidR="0060020B">
        <w:t xml:space="preserve">, semipresencial, </w:t>
      </w:r>
      <w:r w:rsidR="00F23342">
        <w:t xml:space="preserve">a </w:t>
      </w:r>
      <w:r w:rsidR="0060020B">
        <w:t>distancia)</w:t>
      </w:r>
    </w:p>
    <w:p w14:paraId="15812ABE" w14:textId="46B6B75D" w:rsidR="009472DA" w:rsidRDefault="00842E91" w:rsidP="0060020B">
      <w:pPr>
        <w:pStyle w:val="ListParagraph"/>
        <w:numPr>
          <w:ilvl w:val="0"/>
          <w:numId w:val="3"/>
        </w:numPr>
        <w:spacing w:line="240" w:lineRule="auto"/>
        <w:jc w:val="both"/>
      </w:pPr>
      <w:r>
        <w:t>Modelo pedagógico</w:t>
      </w:r>
      <w:r w:rsidR="0060020B">
        <w:t xml:space="preserve"> (</w:t>
      </w:r>
      <w:r>
        <w:t>I</w:t>
      </w:r>
      <w:r w:rsidR="0060020B">
        <w:t>ntercultural</w:t>
      </w:r>
      <w:r>
        <w:t xml:space="preserve"> </w:t>
      </w:r>
      <w:r w:rsidR="00F23342">
        <w:t>/</w:t>
      </w:r>
      <w:r>
        <w:t>I</w:t>
      </w:r>
      <w:r w:rsidR="0060020B">
        <w:t xml:space="preserve">ntercultural bilingüe) </w:t>
      </w:r>
    </w:p>
    <w:p w14:paraId="4F1DA86D" w14:textId="528C3169" w:rsidR="00591B4F" w:rsidRDefault="00591B4F" w:rsidP="0060020B">
      <w:pPr>
        <w:pStyle w:val="ListParagraph"/>
        <w:numPr>
          <w:ilvl w:val="0"/>
          <w:numId w:val="3"/>
        </w:numPr>
        <w:spacing w:line="240" w:lineRule="auto"/>
        <w:jc w:val="both"/>
      </w:pPr>
      <w:r>
        <w:t>Lengua de enseñanza (</w:t>
      </w:r>
      <w:r w:rsidR="00F23342">
        <w:t xml:space="preserve">aplica únicamente </w:t>
      </w:r>
      <w:r>
        <w:t>para el modelo pedagógico intercultural bilingüe)</w:t>
      </w:r>
    </w:p>
    <w:p w14:paraId="2AD5187E" w14:textId="4A39CE49" w:rsidR="009472DA" w:rsidRDefault="00B1130E" w:rsidP="0060020B">
      <w:pPr>
        <w:pStyle w:val="ListParagraph"/>
        <w:numPr>
          <w:ilvl w:val="0"/>
          <w:numId w:val="3"/>
        </w:numPr>
      </w:pPr>
      <w:r>
        <w:t xml:space="preserve">Niveles </w:t>
      </w:r>
      <w:r w:rsidR="00842E91">
        <w:t xml:space="preserve">y subniveles </w:t>
      </w:r>
      <w:r>
        <w:t xml:space="preserve">de educación </w:t>
      </w:r>
      <w:r w:rsidR="0060020B">
        <w:t>(</w:t>
      </w:r>
      <w:r w:rsidR="0060020B" w:rsidRPr="00284C32">
        <w:t>educación inicial</w:t>
      </w:r>
      <w:r w:rsidR="0060020B">
        <w:t xml:space="preserve">, </w:t>
      </w:r>
      <w:r w:rsidR="0060020B" w:rsidRPr="00284C32">
        <w:t>educación general básica</w:t>
      </w:r>
      <w:r w:rsidR="0060020B">
        <w:t xml:space="preserve">, </w:t>
      </w:r>
      <w:r w:rsidR="0060020B" w:rsidRPr="0060020B">
        <w:t>bachillerato</w:t>
      </w:r>
      <w:r w:rsidR="0060020B">
        <w:t>) y subniveles</w:t>
      </w:r>
    </w:p>
    <w:p w14:paraId="04A81343" w14:textId="0348B6C7" w:rsidR="009472DA" w:rsidRDefault="009472DA" w:rsidP="0060020B">
      <w:pPr>
        <w:pStyle w:val="ListParagraph"/>
        <w:numPr>
          <w:ilvl w:val="0"/>
          <w:numId w:val="3"/>
        </w:numPr>
        <w:spacing w:line="240" w:lineRule="auto"/>
        <w:jc w:val="both"/>
      </w:pPr>
      <w:r>
        <w:t>Jornada</w:t>
      </w:r>
      <w:r w:rsidR="0060020B">
        <w:t xml:space="preserve"> (</w:t>
      </w:r>
      <w:r w:rsidR="0060020B" w:rsidRPr="0060020B">
        <w:t>matutina, vespertina y/o nocturna</w:t>
      </w:r>
      <w:r w:rsidR="0060020B">
        <w:t>)</w:t>
      </w:r>
    </w:p>
    <w:p w14:paraId="0557F7D4" w14:textId="5F313CED" w:rsidR="009472DA" w:rsidRDefault="00B1130E" w:rsidP="0060020B">
      <w:pPr>
        <w:pStyle w:val="ListParagraph"/>
        <w:numPr>
          <w:ilvl w:val="0"/>
          <w:numId w:val="3"/>
        </w:numPr>
        <w:spacing w:line="240" w:lineRule="auto"/>
        <w:jc w:val="both"/>
      </w:pPr>
      <w:r>
        <w:t>Nombres, apellidos y número de identificación del promotor</w:t>
      </w:r>
      <w:r w:rsidR="00591B4F">
        <w:t xml:space="preserve"> </w:t>
      </w:r>
    </w:p>
    <w:p w14:paraId="3FD2EE91" w14:textId="6ECF8B7E" w:rsidR="00B1130E" w:rsidRDefault="00B1130E" w:rsidP="0060020B">
      <w:pPr>
        <w:pStyle w:val="ListParagraph"/>
        <w:numPr>
          <w:ilvl w:val="0"/>
          <w:numId w:val="3"/>
        </w:numPr>
        <w:spacing w:line="240" w:lineRule="auto"/>
        <w:jc w:val="both"/>
      </w:pPr>
      <w:r>
        <w:t>Nombres, apellidos y número de identificación del representante legal</w:t>
      </w:r>
    </w:p>
    <w:p w14:paraId="63EA4CC9" w14:textId="36776C24" w:rsidR="00B1130E" w:rsidRDefault="00B1130E" w:rsidP="0060020B">
      <w:pPr>
        <w:pStyle w:val="ListParagraph"/>
        <w:numPr>
          <w:ilvl w:val="0"/>
          <w:numId w:val="3"/>
        </w:numPr>
        <w:spacing w:line="240" w:lineRule="auto"/>
        <w:jc w:val="both"/>
      </w:pPr>
      <w:r>
        <w:t xml:space="preserve">Año lectivo a partir del cual </w:t>
      </w:r>
      <w:r w:rsidR="00247BBD">
        <w:t>está autorizado su funcionamiento.</w:t>
      </w:r>
    </w:p>
    <w:p w14:paraId="78F93B1F" w14:textId="26B14E96" w:rsidR="009472DA" w:rsidRDefault="00F23342" w:rsidP="00F23342">
      <w:pPr>
        <w:pStyle w:val="ListParagraph"/>
        <w:numPr>
          <w:ilvl w:val="0"/>
          <w:numId w:val="3"/>
        </w:numPr>
        <w:spacing w:line="240" w:lineRule="auto"/>
        <w:jc w:val="both"/>
      </w:pPr>
      <w:r>
        <w:t>Lugar y fecha de expedición de la Resolución. L</w:t>
      </w:r>
      <w:r w:rsidR="005012FC">
        <w:t xml:space="preserve">a resolución será emitida </w:t>
      </w:r>
      <w:r w:rsidR="00247BBD">
        <w:t>sin fecha de vencimiento</w:t>
      </w:r>
      <w:r>
        <w:t>,</w:t>
      </w:r>
    </w:p>
    <w:p w14:paraId="662D6A4E" w14:textId="32877800" w:rsidR="00F23342" w:rsidRPr="009472DA" w:rsidRDefault="00F23342" w:rsidP="00F23342">
      <w:pPr>
        <w:spacing w:line="240" w:lineRule="auto"/>
        <w:jc w:val="both"/>
      </w:pPr>
    </w:p>
    <w:p w14:paraId="18767F7B" w14:textId="496A9997" w:rsidR="00FA75B5" w:rsidRPr="005012FC" w:rsidRDefault="00FA75B5" w:rsidP="0060020B">
      <w:pPr>
        <w:spacing w:line="240" w:lineRule="auto"/>
        <w:jc w:val="center"/>
        <w:rPr>
          <w:b/>
          <w:bCs/>
        </w:rPr>
      </w:pPr>
      <w:r w:rsidRPr="005012FC">
        <w:rPr>
          <w:b/>
          <w:bCs/>
        </w:rPr>
        <w:t>CAPÍTULO IV</w:t>
      </w:r>
    </w:p>
    <w:p w14:paraId="3C58EF73" w14:textId="3D155127" w:rsidR="009C0755" w:rsidRDefault="009C0755" w:rsidP="0060020B">
      <w:pPr>
        <w:spacing w:line="240" w:lineRule="auto"/>
        <w:jc w:val="center"/>
        <w:rPr>
          <w:b/>
          <w:bCs/>
        </w:rPr>
      </w:pPr>
      <w:r w:rsidRPr="005012FC">
        <w:rPr>
          <w:b/>
          <w:bCs/>
        </w:rPr>
        <w:t>ACTUALIZACIÓN DE LA AUTORIZACIÓN DE CREACIÓN Y FUNCIONAMIENTO DE INSTITUCIONES EDUCATIVAS</w:t>
      </w:r>
      <w:r w:rsidR="00A0550A">
        <w:rPr>
          <w:b/>
          <w:bCs/>
        </w:rPr>
        <w:t xml:space="preserve"> MUNICIPALES,</w:t>
      </w:r>
      <w:r w:rsidRPr="005012FC">
        <w:rPr>
          <w:b/>
          <w:bCs/>
        </w:rPr>
        <w:t xml:space="preserve"> PARTICULARES Y FISCOMISIONALES</w:t>
      </w:r>
    </w:p>
    <w:p w14:paraId="652F4E8F" w14:textId="75D72825" w:rsidR="005012FC" w:rsidRPr="005012FC" w:rsidRDefault="00B83AB2" w:rsidP="0060020B">
      <w:pPr>
        <w:spacing w:line="240" w:lineRule="auto"/>
        <w:jc w:val="both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736076E" wp14:editId="2EED5BE4">
                <wp:simplePos x="0" y="0"/>
                <wp:positionH relativeFrom="column">
                  <wp:posOffset>7619</wp:posOffset>
                </wp:positionH>
                <wp:positionV relativeFrom="paragraph">
                  <wp:posOffset>132079</wp:posOffset>
                </wp:positionV>
                <wp:extent cx="5477315" cy="1448895"/>
                <wp:effectExtent l="0" t="1447800" r="0" b="14471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11418">
                          <a:off x="0" y="0"/>
                          <a:ext cx="5477315" cy="1448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BDA57E" w14:textId="77777777" w:rsidR="00B83AB2" w:rsidRPr="00B83AB2" w:rsidRDefault="00B83AB2" w:rsidP="00B83AB2">
                            <w:pPr>
                              <w:rPr>
                                <w:color w:val="BFBFBF" w:themeColor="background1" w:themeShade="BF"/>
                                <w:sz w:val="160"/>
                                <w:szCs w:val="160"/>
                                <w:lang w:val="es-ES"/>
                              </w:rPr>
                            </w:pPr>
                            <w:r w:rsidRPr="00B83AB2">
                              <w:rPr>
                                <w:color w:val="BFBFBF" w:themeColor="background1" w:themeShade="BF"/>
                                <w:sz w:val="160"/>
                                <w:szCs w:val="160"/>
                                <w:lang w:val="es-ES"/>
                              </w:rPr>
                              <w:t>BORRADOR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6076E" id="Text Box 5" o:spid="_x0000_s1029" type="#_x0000_t202" style="position:absolute;left:0;text-align:left;margin-left:.6pt;margin-top:10.4pt;width:431.3pt;height:114.1pt;rotation:-2281288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" fillcolor="white [3201]" stroked="f" strokeweight=".5pt">
                <v:textbox>
                  <w:txbxContent>
                    <w:p w14:paraId="01BDA57E" w14:textId="77777777" w:rsidR="00B83AB2" w:rsidRPr="00B83AB2" w:rsidRDefault="00B83AB2" w:rsidP="00B83AB2">
                      <w:pPr>
                        <w:rPr>
                          <w:color w:val="BFBFBF" w:themeColor="background1" w:themeShade="BF"/>
                          <w:sz w:val="160"/>
                          <w:szCs w:val="160"/>
                          <w:lang w:val="es-ES"/>
                        </w:rPr>
                      </w:pPr>
                      <w:r w:rsidRPr="00B83AB2">
                        <w:rPr>
                          <w:color w:val="BFBFBF" w:themeColor="background1" w:themeShade="BF"/>
                          <w:sz w:val="160"/>
                          <w:szCs w:val="160"/>
                          <w:lang w:val="es-ES"/>
                        </w:rPr>
                        <w:t>BORRADOR</w:t>
                      </w:r>
                    </w:p>
                  </w:txbxContent>
                </v:textbox>
              </v:shape>
            </w:pict>
          </mc:Fallback>
        </mc:AlternateContent>
      </w:r>
      <w:r w:rsidR="00AC418C" w:rsidRPr="00AC418C">
        <w:rPr>
          <w:b/>
          <w:bCs/>
        </w:rPr>
        <w:t>Artículo 6. Actualización de la autorización de creación y funcionamiento de las instituciones educativas</w:t>
      </w:r>
      <w:r w:rsidR="00A0550A">
        <w:rPr>
          <w:b/>
          <w:bCs/>
        </w:rPr>
        <w:t xml:space="preserve"> municipales,</w:t>
      </w:r>
      <w:r w:rsidR="00AC418C" w:rsidRPr="00AC418C">
        <w:rPr>
          <w:b/>
          <w:bCs/>
        </w:rPr>
        <w:t xml:space="preserve"> particulares y fiscomisionales</w:t>
      </w:r>
      <w:r w:rsidR="00C10112">
        <w:rPr>
          <w:b/>
          <w:bCs/>
        </w:rPr>
        <w:t xml:space="preserve"> con modalidad presencial</w:t>
      </w:r>
      <w:r w:rsidR="00AC418C" w:rsidRPr="00AC418C">
        <w:rPr>
          <w:b/>
          <w:bCs/>
        </w:rPr>
        <w:t>. -</w:t>
      </w:r>
      <w:r w:rsidR="00AC418C">
        <w:t xml:space="preserve"> </w:t>
      </w:r>
      <w:r w:rsidR="005012FC" w:rsidRPr="005012FC">
        <w:t>La actualización de la autorización de creación y funcionamiento</w:t>
      </w:r>
      <w:r w:rsidR="004D4BCF">
        <w:t xml:space="preserve"> de las instituciones educativas </w:t>
      </w:r>
      <w:r w:rsidR="005012FC" w:rsidRPr="005012FC">
        <w:t>será obligatoria</w:t>
      </w:r>
      <w:r w:rsidR="007252F3">
        <w:t xml:space="preserve"> </w:t>
      </w:r>
      <w:r w:rsidR="005012FC" w:rsidRPr="005012FC">
        <w:t>en los casos en que se modifiquen las condiciones con las que fue aprobada en un inicio.</w:t>
      </w:r>
    </w:p>
    <w:p w14:paraId="79D03175" w14:textId="2A7C2250" w:rsidR="005012FC" w:rsidRDefault="005012FC" w:rsidP="0060020B">
      <w:pPr>
        <w:spacing w:line="240" w:lineRule="auto"/>
        <w:jc w:val="both"/>
      </w:pPr>
      <w:r w:rsidRPr="005012FC">
        <w:t>Para el efecto, la institución educativa deberá presentar únicamente los documentos que se encuentren relacionados con el cambio que se requiera</w:t>
      </w:r>
      <w:r w:rsidR="00041799">
        <w:t xml:space="preserve"> ante la autoridad educativa zonal correspondiente</w:t>
      </w:r>
      <w:r w:rsidRPr="005012FC">
        <w:t>.</w:t>
      </w:r>
    </w:p>
    <w:p w14:paraId="366F16A2" w14:textId="6C99D485" w:rsidR="006934BD" w:rsidRDefault="006934BD" w:rsidP="0060020B">
      <w:pPr>
        <w:spacing w:line="240" w:lineRule="auto"/>
        <w:jc w:val="both"/>
      </w:pPr>
      <w:r>
        <w:t xml:space="preserve">La solicitud de actualización de la autorización de creación y </w:t>
      </w:r>
      <w:r w:rsidRPr="006934BD">
        <w:t xml:space="preserve">funcionamiento de las instituciones educativas </w:t>
      </w:r>
      <w:r w:rsidR="007252F3">
        <w:t xml:space="preserve">municipales, </w:t>
      </w:r>
      <w:r w:rsidRPr="006934BD">
        <w:t>particulares y fiscomisionales con modalidad presencial</w:t>
      </w:r>
      <w:r>
        <w:t xml:space="preserve"> deberá realizarse con al menos tres meses de anticipación </w:t>
      </w:r>
      <w:r w:rsidR="00247BBD">
        <w:t xml:space="preserve">al inicio del </w:t>
      </w:r>
      <w:r>
        <w:t>año lectivo</w:t>
      </w:r>
      <w:r w:rsidR="00247BBD">
        <w:t xml:space="preserve"> para el cual está previsto se apliquen las nuevas condiciones</w:t>
      </w:r>
      <w:r>
        <w:t xml:space="preserve">. </w:t>
      </w:r>
    </w:p>
    <w:p w14:paraId="2544C503" w14:textId="6D98E2A0" w:rsidR="005012FC" w:rsidRPr="00597FA1" w:rsidRDefault="00597FA1" w:rsidP="00597FA1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Artículo 7. </w:t>
      </w:r>
      <w:r w:rsidR="00041799">
        <w:rPr>
          <w:b/>
          <w:bCs/>
        </w:rPr>
        <w:t xml:space="preserve">Casos de actualización de la resolución de creación y </w:t>
      </w:r>
      <w:r w:rsidR="00FF501C">
        <w:rPr>
          <w:b/>
          <w:bCs/>
        </w:rPr>
        <w:t>funcionamiento.</w:t>
      </w:r>
      <w:r w:rsidR="00AC418C" w:rsidRPr="00597FA1">
        <w:rPr>
          <w:b/>
          <w:bCs/>
        </w:rPr>
        <w:t xml:space="preserve"> -  </w:t>
      </w:r>
      <w:r w:rsidR="004A322C">
        <w:t xml:space="preserve">Para los siguientes casos se requerirá una </w:t>
      </w:r>
      <w:r w:rsidR="00CF01E9">
        <w:t xml:space="preserve">resolución de </w:t>
      </w:r>
      <w:r w:rsidR="003445BC">
        <w:t>actualización por</w:t>
      </w:r>
      <w:r w:rsidR="004A322C">
        <w:t xml:space="preserve"> parte de los niveles desconcentrados correspondientes</w:t>
      </w:r>
      <w:r w:rsidR="00AC418C" w:rsidRPr="00AC418C">
        <w:t>:</w:t>
      </w:r>
      <w:r w:rsidR="00AC418C" w:rsidRPr="00597FA1">
        <w:rPr>
          <w:b/>
          <w:bCs/>
        </w:rPr>
        <w:t xml:space="preserve"> </w:t>
      </w:r>
    </w:p>
    <w:p w14:paraId="5F95B860" w14:textId="108F451F" w:rsidR="00AC418C" w:rsidRPr="00861DED" w:rsidRDefault="0099453B" w:rsidP="00AC418C">
      <w:pPr>
        <w:pStyle w:val="ListParagraph"/>
        <w:numPr>
          <w:ilvl w:val="0"/>
          <w:numId w:val="12"/>
        </w:numPr>
        <w:spacing w:line="240" w:lineRule="auto"/>
        <w:jc w:val="both"/>
        <w:rPr>
          <w:b/>
          <w:bCs/>
        </w:rPr>
      </w:pPr>
      <w:r w:rsidRPr="00597FA1">
        <w:rPr>
          <w:b/>
          <w:bCs/>
        </w:rPr>
        <w:t xml:space="preserve">Ampliación </w:t>
      </w:r>
      <w:r w:rsidR="00284C32" w:rsidRPr="00597FA1">
        <w:rPr>
          <w:b/>
          <w:bCs/>
        </w:rPr>
        <w:t xml:space="preserve">de niveles y </w:t>
      </w:r>
      <w:r w:rsidR="004D4BCF" w:rsidRPr="00597FA1">
        <w:rPr>
          <w:b/>
          <w:bCs/>
        </w:rPr>
        <w:t>subniveles</w:t>
      </w:r>
      <w:r w:rsidR="004D4BCF">
        <w:rPr>
          <w:b/>
          <w:bCs/>
        </w:rPr>
        <w:t>.</w:t>
      </w:r>
      <w:r w:rsidR="004D4BCF">
        <w:t xml:space="preserve"> -</w:t>
      </w:r>
      <w:r w:rsidR="00861DED">
        <w:t xml:space="preserve"> </w:t>
      </w:r>
      <w:r w:rsidRPr="0099453B">
        <w:t>Las solicitudes</w:t>
      </w:r>
      <w:r w:rsidR="00CF01E9">
        <w:t xml:space="preserve"> de</w:t>
      </w:r>
      <w:r w:rsidRPr="0099453B">
        <w:t xml:space="preserve"> </w:t>
      </w:r>
      <w:r w:rsidR="00AC418C">
        <w:t xml:space="preserve">modificación de los niveles y subniveles que faculten a </w:t>
      </w:r>
      <w:r w:rsidR="0096651C">
        <w:t>las instituciones</w:t>
      </w:r>
      <w:r w:rsidR="00AC418C">
        <w:t xml:space="preserve"> educativa</w:t>
      </w:r>
      <w:r w:rsidR="00CF01E9">
        <w:t>s municipales,</w:t>
      </w:r>
      <w:r w:rsidR="00AC418C">
        <w:t xml:space="preserve"> particular</w:t>
      </w:r>
      <w:r w:rsidR="00CF01E9">
        <w:t>es</w:t>
      </w:r>
      <w:r w:rsidR="00AC418C">
        <w:t xml:space="preserve"> y fiscomisional</w:t>
      </w:r>
      <w:r w:rsidR="00CF01E9">
        <w:t>es</w:t>
      </w:r>
      <w:r w:rsidR="00C10112">
        <w:t xml:space="preserve"> con modalidad presencial</w:t>
      </w:r>
      <w:r w:rsidR="00AC418C">
        <w:t xml:space="preserve"> </w:t>
      </w:r>
      <w:r w:rsidR="00C10112">
        <w:t>la ampliación de servicio educativo se encuentra</w:t>
      </w:r>
      <w:r w:rsidR="00AC418C">
        <w:t xml:space="preserve"> relacionadas con: </w:t>
      </w:r>
    </w:p>
    <w:p w14:paraId="4F87D31E" w14:textId="77777777" w:rsidR="00861DED" w:rsidRPr="00861DED" w:rsidRDefault="00861DED" w:rsidP="00861DED">
      <w:pPr>
        <w:pStyle w:val="ListParagraph"/>
        <w:spacing w:line="240" w:lineRule="auto"/>
        <w:jc w:val="both"/>
        <w:rPr>
          <w:b/>
          <w:bCs/>
        </w:rPr>
      </w:pPr>
    </w:p>
    <w:p w14:paraId="403030D0" w14:textId="5CA38F9E" w:rsidR="00AC418C" w:rsidRDefault="00284C32" w:rsidP="00C10112">
      <w:pPr>
        <w:pStyle w:val="ListParagraph"/>
        <w:numPr>
          <w:ilvl w:val="1"/>
          <w:numId w:val="26"/>
        </w:numPr>
        <w:spacing w:line="240" w:lineRule="auto"/>
        <w:jc w:val="both"/>
      </w:pPr>
      <w:r w:rsidRPr="00284C32">
        <w:t>Nivel de educación inicial</w:t>
      </w:r>
      <w:r w:rsidR="00AC418C">
        <w:t>, en cada uno de sus subniveles</w:t>
      </w:r>
    </w:p>
    <w:p w14:paraId="6A598797" w14:textId="58CA5BD7" w:rsidR="00284C32" w:rsidRDefault="00284C32" w:rsidP="00C10112">
      <w:pPr>
        <w:pStyle w:val="ListParagraph"/>
        <w:numPr>
          <w:ilvl w:val="1"/>
          <w:numId w:val="26"/>
        </w:numPr>
        <w:spacing w:line="240" w:lineRule="auto"/>
        <w:jc w:val="both"/>
      </w:pPr>
      <w:r w:rsidRPr="00284C32">
        <w:t>Nivel de educación general básica</w:t>
      </w:r>
      <w:r w:rsidR="00AC418C">
        <w:t>, en cada uno de sus subniveles</w:t>
      </w:r>
    </w:p>
    <w:p w14:paraId="3C01DDBC" w14:textId="74F8F962" w:rsidR="00284C32" w:rsidRDefault="00284C32" w:rsidP="00C10112">
      <w:pPr>
        <w:pStyle w:val="ListParagraph"/>
        <w:numPr>
          <w:ilvl w:val="1"/>
          <w:numId w:val="26"/>
        </w:numPr>
        <w:spacing w:line="240" w:lineRule="auto"/>
        <w:jc w:val="both"/>
      </w:pPr>
      <w:r w:rsidRPr="00284C32">
        <w:t>Nivel de educación bachillerato</w:t>
      </w:r>
      <w:r w:rsidR="00AC418C">
        <w:t>, en cada uno de sus subniveles</w:t>
      </w:r>
    </w:p>
    <w:p w14:paraId="0E840B42" w14:textId="00D05AB1" w:rsidR="00AC418C" w:rsidRDefault="00AC418C" w:rsidP="00AC418C">
      <w:pPr>
        <w:pStyle w:val="ListParagraph"/>
        <w:spacing w:line="240" w:lineRule="auto"/>
        <w:jc w:val="both"/>
      </w:pPr>
    </w:p>
    <w:p w14:paraId="5433EC4D" w14:textId="2E96C581" w:rsidR="00602AC5" w:rsidRDefault="00602AC5" w:rsidP="00AC418C">
      <w:pPr>
        <w:pStyle w:val="ListParagraph"/>
        <w:spacing w:line="240" w:lineRule="auto"/>
        <w:jc w:val="both"/>
      </w:pPr>
      <w:r>
        <w:lastRenderedPageBreak/>
        <w:t>Para este caso se deberá presentar la siguiente documentación:</w:t>
      </w:r>
    </w:p>
    <w:p w14:paraId="4B196997" w14:textId="1C60FD74" w:rsidR="00602AC5" w:rsidRDefault="00602AC5" w:rsidP="00AC418C">
      <w:pPr>
        <w:pStyle w:val="ListParagraph"/>
        <w:spacing w:line="240" w:lineRule="auto"/>
        <w:jc w:val="both"/>
      </w:pPr>
    </w:p>
    <w:p w14:paraId="5086EC8D" w14:textId="77777777" w:rsidR="00602AC5" w:rsidRDefault="00602AC5" w:rsidP="00AC418C">
      <w:pPr>
        <w:pStyle w:val="ListParagraph"/>
        <w:spacing w:line="240" w:lineRule="auto"/>
        <w:jc w:val="both"/>
      </w:pPr>
      <w:r>
        <w:t xml:space="preserve">1. Solicitud del representante legal; </w:t>
      </w:r>
    </w:p>
    <w:p w14:paraId="4FE81458" w14:textId="5A9EA86E" w:rsidR="00602AC5" w:rsidRDefault="00602AC5" w:rsidP="00AC418C">
      <w:pPr>
        <w:pStyle w:val="ListParagraph"/>
        <w:spacing w:line="240" w:lineRule="auto"/>
        <w:jc w:val="both"/>
      </w:pPr>
      <w:r>
        <w:t xml:space="preserve">2. </w:t>
      </w:r>
      <w:r w:rsidR="00CF01E9">
        <w:t>P</w:t>
      </w:r>
      <w:r>
        <w:t xml:space="preserve">ropuesta pedagógica </w:t>
      </w:r>
      <w:r w:rsidR="00CF01E9">
        <w:t>actualizada</w:t>
      </w:r>
      <w:r w:rsidR="003445BC">
        <w:t>.</w:t>
      </w:r>
    </w:p>
    <w:p w14:paraId="4B9F4156" w14:textId="77777777" w:rsidR="00602AC5" w:rsidRDefault="00602AC5" w:rsidP="00AC418C">
      <w:pPr>
        <w:pStyle w:val="ListParagraph"/>
        <w:spacing w:line="240" w:lineRule="auto"/>
        <w:jc w:val="both"/>
      </w:pPr>
    </w:p>
    <w:p w14:paraId="3F313C62" w14:textId="0EED0146" w:rsidR="00B56B10" w:rsidRDefault="00F76D4B" w:rsidP="00C63110">
      <w:pPr>
        <w:pStyle w:val="ListParagraph"/>
        <w:numPr>
          <w:ilvl w:val="0"/>
          <w:numId w:val="12"/>
        </w:numPr>
        <w:spacing w:line="240" w:lineRule="auto"/>
        <w:jc w:val="both"/>
      </w:pPr>
      <w:r w:rsidRPr="00B56B10">
        <w:rPr>
          <w:b/>
          <w:bCs/>
        </w:rPr>
        <w:t xml:space="preserve">Ampliación de oferta educativa: </w:t>
      </w:r>
      <w:r w:rsidR="00B56B10">
        <w:t>Para este caso se deberá presentar la siguiente documentación:</w:t>
      </w:r>
    </w:p>
    <w:p w14:paraId="6CB119E4" w14:textId="5D679542" w:rsidR="00B56B10" w:rsidRDefault="00B56B10" w:rsidP="00FF501C">
      <w:pPr>
        <w:pStyle w:val="ListParagraph"/>
        <w:numPr>
          <w:ilvl w:val="1"/>
          <w:numId w:val="12"/>
        </w:numPr>
        <w:spacing w:line="240" w:lineRule="auto"/>
        <w:jc w:val="both"/>
      </w:pPr>
      <w:r>
        <w:t xml:space="preserve">Solicitud del representante legal; </w:t>
      </w:r>
    </w:p>
    <w:p w14:paraId="613B419A" w14:textId="09B8ABCE" w:rsidR="00B56B10" w:rsidRDefault="00B56B10" w:rsidP="00FF501C">
      <w:pPr>
        <w:pStyle w:val="ListParagraph"/>
        <w:numPr>
          <w:ilvl w:val="1"/>
          <w:numId w:val="12"/>
        </w:numPr>
        <w:spacing w:line="240" w:lineRule="auto"/>
        <w:jc w:val="both"/>
      </w:pPr>
      <w:r>
        <w:t>Propuesta pedagógica actualizada</w:t>
      </w:r>
      <w:r w:rsidR="003445BC">
        <w:t>.</w:t>
      </w:r>
    </w:p>
    <w:p w14:paraId="770893B7" w14:textId="77777777" w:rsidR="00B56B10" w:rsidRPr="00F76D4B" w:rsidRDefault="00B56B10" w:rsidP="00F76D4B">
      <w:pPr>
        <w:pStyle w:val="ListParagraph"/>
        <w:spacing w:line="240" w:lineRule="auto"/>
        <w:jc w:val="both"/>
      </w:pPr>
    </w:p>
    <w:p w14:paraId="2950739E" w14:textId="540E64CC" w:rsidR="00602AC5" w:rsidRDefault="00E36B8F" w:rsidP="00602AC5">
      <w:pPr>
        <w:pStyle w:val="ListParagraph"/>
        <w:numPr>
          <w:ilvl w:val="0"/>
          <w:numId w:val="12"/>
        </w:numPr>
        <w:spacing w:line="240" w:lineRule="auto"/>
        <w:jc w:val="both"/>
      </w:pPr>
      <w:r w:rsidRPr="003445BC">
        <w:rPr>
          <w:b/>
          <w:bCs/>
        </w:rPr>
        <w:t xml:space="preserve">Ampliación o </w:t>
      </w:r>
      <w:r w:rsidR="000676EC" w:rsidRPr="003445BC">
        <w:rPr>
          <w:b/>
          <w:bCs/>
        </w:rPr>
        <w:t>c</w:t>
      </w:r>
      <w:r w:rsidRPr="003445BC">
        <w:rPr>
          <w:b/>
          <w:bCs/>
        </w:rPr>
        <w:t>a</w:t>
      </w:r>
      <w:r w:rsidR="007C3873" w:rsidRPr="003445BC">
        <w:rPr>
          <w:b/>
          <w:bCs/>
        </w:rPr>
        <w:t>mbio</w:t>
      </w:r>
      <w:r w:rsidR="00284C32" w:rsidRPr="003445BC">
        <w:rPr>
          <w:b/>
          <w:bCs/>
        </w:rPr>
        <w:t xml:space="preserve"> de jornada: </w:t>
      </w:r>
      <w:r w:rsidR="005C39EE">
        <w:t xml:space="preserve">Las </w:t>
      </w:r>
      <w:r w:rsidR="00C10112">
        <w:t>jornada</w:t>
      </w:r>
      <w:r w:rsidR="005C39EE">
        <w:t>s</w:t>
      </w:r>
      <w:r w:rsidR="00E368FD">
        <w:t xml:space="preserve"> escolares corresponden a:</w:t>
      </w:r>
      <w:r w:rsidR="00C10112">
        <w:t xml:space="preserve"> </w:t>
      </w:r>
      <w:r w:rsidR="0049551F" w:rsidRPr="0049551F">
        <w:t>matutina, vespertina y/o nocturna</w:t>
      </w:r>
      <w:r w:rsidR="00AC418C">
        <w:t>.</w:t>
      </w:r>
      <w:r w:rsidR="003445BC">
        <w:t xml:space="preserve"> </w:t>
      </w:r>
      <w:r w:rsidR="00602AC5">
        <w:t>Para este caso se deberá presentar la siguiente documentación:</w:t>
      </w:r>
    </w:p>
    <w:p w14:paraId="0E70427A" w14:textId="77777777" w:rsidR="00602AC5" w:rsidRDefault="00602AC5" w:rsidP="00602AC5">
      <w:pPr>
        <w:pStyle w:val="ListParagraph"/>
        <w:spacing w:line="240" w:lineRule="auto"/>
        <w:jc w:val="both"/>
      </w:pPr>
    </w:p>
    <w:p w14:paraId="03B30024" w14:textId="50F47C70" w:rsidR="00602AC5" w:rsidRDefault="00602AC5" w:rsidP="00FF501C">
      <w:pPr>
        <w:pStyle w:val="ListParagraph"/>
        <w:numPr>
          <w:ilvl w:val="1"/>
          <w:numId w:val="12"/>
        </w:numPr>
        <w:spacing w:line="240" w:lineRule="auto"/>
        <w:jc w:val="both"/>
      </w:pPr>
      <w:r>
        <w:t xml:space="preserve">Solicitud del representante legal; </w:t>
      </w:r>
    </w:p>
    <w:p w14:paraId="051912F0" w14:textId="73F0CAAC" w:rsidR="00602AC5" w:rsidRDefault="00CF01E9" w:rsidP="00FF501C">
      <w:pPr>
        <w:pStyle w:val="ListParagraph"/>
        <w:numPr>
          <w:ilvl w:val="1"/>
          <w:numId w:val="12"/>
        </w:numPr>
        <w:spacing w:line="240" w:lineRule="auto"/>
        <w:jc w:val="both"/>
      </w:pPr>
      <w:r>
        <w:t>Propuesta pedagógica actualizada</w:t>
      </w:r>
      <w:r w:rsidR="003445BC">
        <w:t>.</w:t>
      </w:r>
    </w:p>
    <w:p w14:paraId="46E423B9" w14:textId="77777777" w:rsidR="00597FA1" w:rsidRDefault="00597FA1" w:rsidP="00597FA1">
      <w:pPr>
        <w:pStyle w:val="ListParagraph"/>
        <w:spacing w:line="240" w:lineRule="auto"/>
        <w:jc w:val="both"/>
      </w:pPr>
    </w:p>
    <w:p w14:paraId="0C2E5E7C" w14:textId="4E56AB27" w:rsidR="00602AC5" w:rsidRDefault="00B83AB2" w:rsidP="00602AC5">
      <w:pPr>
        <w:pStyle w:val="ListParagraph"/>
        <w:numPr>
          <w:ilvl w:val="0"/>
          <w:numId w:val="12"/>
        </w:numPr>
        <w:spacing w:line="240" w:lineRule="auto"/>
        <w:jc w:val="both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0EDD69C" wp14:editId="2E83D9B2">
                <wp:simplePos x="0" y="0"/>
                <wp:positionH relativeFrom="column">
                  <wp:posOffset>121919</wp:posOffset>
                </wp:positionH>
                <wp:positionV relativeFrom="paragraph">
                  <wp:posOffset>273049</wp:posOffset>
                </wp:positionV>
                <wp:extent cx="5477315" cy="1448895"/>
                <wp:effectExtent l="0" t="1447800" r="0" b="14471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11418">
                          <a:off x="0" y="0"/>
                          <a:ext cx="5477315" cy="1448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A4C530" w14:textId="77777777" w:rsidR="00B83AB2" w:rsidRPr="00B83AB2" w:rsidRDefault="00B83AB2" w:rsidP="00B83AB2">
                            <w:pPr>
                              <w:rPr>
                                <w:color w:val="BFBFBF" w:themeColor="background1" w:themeShade="BF"/>
                                <w:sz w:val="160"/>
                                <w:szCs w:val="160"/>
                                <w:lang w:val="es-ES"/>
                              </w:rPr>
                            </w:pPr>
                            <w:r w:rsidRPr="00B83AB2">
                              <w:rPr>
                                <w:color w:val="BFBFBF" w:themeColor="background1" w:themeShade="BF"/>
                                <w:sz w:val="160"/>
                                <w:szCs w:val="160"/>
                                <w:lang w:val="es-ES"/>
                              </w:rPr>
                              <w:t>BORRADOR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D69C" id="Text Box 6" o:spid="_x0000_s1030" type="#_x0000_t202" style="position:absolute;left:0;text-align:left;margin-left:9.6pt;margin-top:21.5pt;width:431.3pt;height:114.1pt;rotation:-2281288fd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" fillcolor="white [3201]" stroked="f" strokeweight=".5pt">
                <v:textbox>
                  <w:txbxContent>
                    <w:p w14:paraId="59A4C530" w14:textId="77777777" w:rsidR="00B83AB2" w:rsidRPr="00B83AB2" w:rsidRDefault="00B83AB2" w:rsidP="00B83AB2">
                      <w:pPr>
                        <w:rPr>
                          <w:color w:val="BFBFBF" w:themeColor="background1" w:themeShade="BF"/>
                          <w:sz w:val="160"/>
                          <w:szCs w:val="160"/>
                          <w:lang w:val="es-ES"/>
                        </w:rPr>
                      </w:pPr>
                      <w:r w:rsidRPr="00B83AB2">
                        <w:rPr>
                          <w:color w:val="BFBFBF" w:themeColor="background1" w:themeShade="BF"/>
                          <w:sz w:val="160"/>
                          <w:szCs w:val="160"/>
                          <w:lang w:val="es-ES"/>
                        </w:rPr>
                        <w:t>BORRADOR</w:t>
                      </w:r>
                    </w:p>
                  </w:txbxContent>
                </v:textbox>
              </v:shape>
            </w:pict>
          </mc:Fallback>
        </mc:AlternateContent>
      </w:r>
      <w:r w:rsidR="00C20F31" w:rsidRPr="003445BC">
        <w:rPr>
          <w:b/>
          <w:bCs/>
        </w:rPr>
        <w:t>Ampliación o c</w:t>
      </w:r>
      <w:r w:rsidR="00767B2D" w:rsidRPr="003445BC">
        <w:rPr>
          <w:b/>
          <w:bCs/>
        </w:rPr>
        <w:t>ambio</w:t>
      </w:r>
      <w:r w:rsidR="00CD7A7A" w:rsidRPr="003445BC">
        <w:rPr>
          <w:b/>
          <w:bCs/>
        </w:rPr>
        <w:t xml:space="preserve"> del régimen escolar</w:t>
      </w:r>
      <w:r w:rsidR="00CD7A7A">
        <w:t>: se define como régimen escolar el régimen Costa-Galápagos y régimen Sierra – Amazonía.</w:t>
      </w:r>
      <w:r w:rsidR="003445BC">
        <w:t xml:space="preserve"> </w:t>
      </w:r>
      <w:r w:rsidR="00602AC5">
        <w:t>Para este caso se deberá presentar la siguiente documentación:</w:t>
      </w:r>
    </w:p>
    <w:p w14:paraId="69EB8287" w14:textId="609C046E" w:rsidR="00602AC5" w:rsidRDefault="00602AC5" w:rsidP="00602AC5">
      <w:pPr>
        <w:pStyle w:val="ListParagraph"/>
        <w:spacing w:line="240" w:lineRule="auto"/>
        <w:jc w:val="both"/>
      </w:pPr>
    </w:p>
    <w:p w14:paraId="0AFB59D3" w14:textId="4273B9D0" w:rsidR="00602AC5" w:rsidRDefault="00602AC5" w:rsidP="00FF501C">
      <w:pPr>
        <w:pStyle w:val="ListParagraph"/>
        <w:numPr>
          <w:ilvl w:val="1"/>
          <w:numId w:val="12"/>
        </w:numPr>
        <w:spacing w:line="240" w:lineRule="auto"/>
        <w:jc w:val="both"/>
      </w:pPr>
      <w:r>
        <w:t xml:space="preserve">Solicitud del representante legal; </w:t>
      </w:r>
    </w:p>
    <w:p w14:paraId="024599D0" w14:textId="3CF97B50" w:rsidR="00F76D4B" w:rsidRDefault="00CF01E9" w:rsidP="00FF501C">
      <w:pPr>
        <w:pStyle w:val="ListParagraph"/>
        <w:numPr>
          <w:ilvl w:val="1"/>
          <w:numId w:val="12"/>
        </w:numPr>
        <w:spacing w:line="240" w:lineRule="auto"/>
        <w:jc w:val="both"/>
      </w:pPr>
      <w:r>
        <w:t>Propuesta pedagógica actualizada</w:t>
      </w:r>
      <w:r w:rsidR="003445BC">
        <w:t>.</w:t>
      </w:r>
    </w:p>
    <w:p w14:paraId="3473AA24" w14:textId="77777777" w:rsidR="00C63110" w:rsidRDefault="00C63110" w:rsidP="00F76D4B">
      <w:pPr>
        <w:pStyle w:val="ListParagraph"/>
        <w:spacing w:line="240" w:lineRule="auto"/>
        <w:jc w:val="both"/>
      </w:pPr>
    </w:p>
    <w:p w14:paraId="1B343D40" w14:textId="3F567F49" w:rsidR="0030134C" w:rsidRDefault="0030134C" w:rsidP="0060020B">
      <w:pPr>
        <w:pStyle w:val="ListParagraph"/>
        <w:numPr>
          <w:ilvl w:val="0"/>
          <w:numId w:val="12"/>
        </w:numPr>
        <w:spacing w:line="240" w:lineRule="auto"/>
        <w:jc w:val="both"/>
      </w:pPr>
      <w:r>
        <w:rPr>
          <w:b/>
          <w:bCs/>
        </w:rPr>
        <w:t xml:space="preserve">Cambio de domicilio: </w:t>
      </w:r>
      <w:r w:rsidR="00AA020C">
        <w:t>cuando</w:t>
      </w:r>
      <w:r>
        <w:t xml:space="preserve"> la ubicación del establecimiento educativo se modifique, cambiando su domicilio, </w:t>
      </w:r>
      <w:r w:rsidR="00CF01E9">
        <w:t>coordenadas geográficas</w:t>
      </w:r>
      <w:r>
        <w:t xml:space="preserve"> </w:t>
      </w:r>
      <w:r w:rsidR="001F5B4E">
        <w:t xml:space="preserve">dentro del mismo distrito educativo </w:t>
      </w:r>
    </w:p>
    <w:p w14:paraId="60A8587C" w14:textId="2728BA5C" w:rsidR="00861DED" w:rsidRDefault="00861DED" w:rsidP="00861DED">
      <w:pPr>
        <w:pStyle w:val="ListParagraph"/>
      </w:pPr>
    </w:p>
    <w:p w14:paraId="79377713" w14:textId="77777777" w:rsidR="00602AC5" w:rsidRDefault="00602AC5" w:rsidP="00602AC5">
      <w:pPr>
        <w:pStyle w:val="ListParagraph"/>
        <w:spacing w:line="240" w:lineRule="auto"/>
        <w:jc w:val="both"/>
      </w:pPr>
      <w:r>
        <w:t>Para este caso se deberá presentar la siguiente documentación:</w:t>
      </w:r>
    </w:p>
    <w:p w14:paraId="5FE01C92" w14:textId="77777777" w:rsidR="00602AC5" w:rsidRDefault="00602AC5" w:rsidP="00602AC5">
      <w:pPr>
        <w:pStyle w:val="ListParagraph"/>
        <w:spacing w:line="240" w:lineRule="auto"/>
        <w:jc w:val="both"/>
      </w:pPr>
    </w:p>
    <w:p w14:paraId="33B4F2DE" w14:textId="2209FAD7" w:rsidR="00602AC5" w:rsidRDefault="00602AC5" w:rsidP="00FF501C">
      <w:pPr>
        <w:pStyle w:val="ListParagraph"/>
        <w:numPr>
          <w:ilvl w:val="1"/>
          <w:numId w:val="12"/>
        </w:numPr>
        <w:spacing w:line="240" w:lineRule="auto"/>
        <w:jc w:val="both"/>
      </w:pPr>
      <w:r>
        <w:t xml:space="preserve">Solicitud del representante legal; </w:t>
      </w:r>
    </w:p>
    <w:p w14:paraId="04DD356E" w14:textId="73E8CC6A" w:rsidR="00602AC5" w:rsidRDefault="00602AC5" w:rsidP="00FF501C">
      <w:pPr>
        <w:pStyle w:val="ListParagraph"/>
        <w:numPr>
          <w:ilvl w:val="1"/>
          <w:numId w:val="12"/>
        </w:numPr>
        <w:spacing w:line="240" w:lineRule="auto"/>
        <w:jc w:val="both"/>
      </w:pPr>
      <w:r>
        <w:t xml:space="preserve">Documento que certifique que el inmueble </w:t>
      </w:r>
      <w:r w:rsidR="00FF68C6">
        <w:t>en el cual va a</w:t>
      </w:r>
      <w:r>
        <w:t xml:space="preserve"> presta</w:t>
      </w:r>
      <w:r w:rsidR="00FF68C6">
        <w:t>r</w:t>
      </w:r>
      <w:r>
        <w:t xml:space="preserve"> sus servicios el establecimiento educativo cuenta con el permiso de funcionamiento emitido por Gobierno Autónomo Descentralizado competente y permiso de funcionamiento emitido por el cuerpo de bomberos; y,</w:t>
      </w:r>
    </w:p>
    <w:p w14:paraId="6082139E" w14:textId="44F6F532" w:rsidR="00602AC5" w:rsidRDefault="00602AC5" w:rsidP="00FF501C">
      <w:pPr>
        <w:pStyle w:val="ListParagraph"/>
        <w:numPr>
          <w:ilvl w:val="1"/>
          <w:numId w:val="12"/>
        </w:numPr>
        <w:spacing w:line="240" w:lineRule="auto"/>
        <w:jc w:val="both"/>
      </w:pPr>
      <w:r>
        <w:t>Título de propiedad o documento que avale el uso del bien inmueble</w:t>
      </w:r>
    </w:p>
    <w:p w14:paraId="5649FA73" w14:textId="6F1A02D0" w:rsidR="001F5B4E" w:rsidRDefault="001F5B4E" w:rsidP="00602AC5">
      <w:pPr>
        <w:pStyle w:val="ListParagraph"/>
        <w:spacing w:line="240" w:lineRule="auto"/>
        <w:jc w:val="both"/>
      </w:pPr>
    </w:p>
    <w:p w14:paraId="53EADB20" w14:textId="1DA4304A" w:rsidR="001F5B4E" w:rsidRDefault="001F5B4E" w:rsidP="001F5B4E">
      <w:pPr>
        <w:spacing w:line="240" w:lineRule="auto"/>
        <w:jc w:val="both"/>
      </w:pPr>
      <w:r>
        <w:t>En caso de cambiar su domicilio a otro distrito educativo, el representante legal de la institución educativa deberá presentar todos los requisitos señalados en el artículo 4 del presente Acuerdo.</w:t>
      </w:r>
    </w:p>
    <w:p w14:paraId="6AC4A1EE" w14:textId="09A44D74" w:rsidR="00597FA1" w:rsidRDefault="0049551F" w:rsidP="00CE1E14">
      <w:pPr>
        <w:pStyle w:val="ListParagraph"/>
        <w:numPr>
          <w:ilvl w:val="0"/>
          <w:numId w:val="12"/>
        </w:numPr>
        <w:spacing w:line="240" w:lineRule="auto"/>
        <w:jc w:val="both"/>
      </w:pPr>
      <w:r w:rsidRPr="00861DED">
        <w:rPr>
          <w:b/>
          <w:bCs/>
        </w:rPr>
        <w:t>Modificación del p</w:t>
      </w:r>
      <w:r w:rsidR="005012FC" w:rsidRPr="00861DED">
        <w:rPr>
          <w:b/>
          <w:bCs/>
        </w:rPr>
        <w:t>romotor</w:t>
      </w:r>
      <w:r w:rsidR="00597FA1" w:rsidRPr="00861DED">
        <w:rPr>
          <w:b/>
          <w:bCs/>
        </w:rPr>
        <w:t xml:space="preserve">. </w:t>
      </w:r>
      <w:r w:rsidR="00CD7A7A" w:rsidRPr="00CD7A7A">
        <w:t>Para el efecto</w:t>
      </w:r>
      <w:r w:rsidR="00597FA1">
        <w:t xml:space="preserve"> entiéndase como </w:t>
      </w:r>
      <w:r w:rsidR="002810D3">
        <w:t xml:space="preserve">promotor </w:t>
      </w:r>
      <w:r w:rsidR="00597FA1">
        <w:t>a la</w:t>
      </w:r>
      <w:r w:rsidR="00CD7A7A" w:rsidRPr="00CD7A7A">
        <w:t xml:space="preserve"> persona </w:t>
      </w:r>
      <w:r w:rsidR="004A322C">
        <w:t xml:space="preserve">natural o jurídica que promovió la creación de la institución educativa, </w:t>
      </w:r>
      <w:r w:rsidR="00970961">
        <w:t xml:space="preserve">es la </w:t>
      </w:r>
      <w:r w:rsidR="00CD7A7A" w:rsidRPr="00CD7A7A">
        <w:t>encargad</w:t>
      </w:r>
      <w:r w:rsidR="00CD7A7A">
        <w:t>a</w:t>
      </w:r>
      <w:r w:rsidR="00CD7A7A" w:rsidRPr="00CD7A7A">
        <w:t xml:space="preserve"> de proporcionar los recursos </w:t>
      </w:r>
      <w:r w:rsidR="00597FA1">
        <w:t xml:space="preserve">económicos </w:t>
      </w:r>
      <w:r w:rsidR="002810D3">
        <w:t xml:space="preserve">para el funcionamiento de la institución educativa. </w:t>
      </w:r>
    </w:p>
    <w:p w14:paraId="7F3C0240" w14:textId="77777777" w:rsidR="003445BC" w:rsidRDefault="003445BC" w:rsidP="003445BC">
      <w:pPr>
        <w:pStyle w:val="ListParagraph"/>
        <w:spacing w:line="240" w:lineRule="auto"/>
        <w:jc w:val="both"/>
      </w:pPr>
    </w:p>
    <w:p w14:paraId="68C52692" w14:textId="70552DBA" w:rsidR="004A322C" w:rsidRDefault="0049551F" w:rsidP="003445BC">
      <w:pPr>
        <w:pStyle w:val="ListParagraph"/>
        <w:numPr>
          <w:ilvl w:val="0"/>
          <w:numId w:val="12"/>
        </w:numPr>
        <w:spacing w:line="240" w:lineRule="auto"/>
        <w:jc w:val="both"/>
      </w:pPr>
      <w:r w:rsidRPr="003445BC">
        <w:rPr>
          <w:b/>
          <w:bCs/>
        </w:rPr>
        <w:t xml:space="preserve">Modificación del </w:t>
      </w:r>
      <w:r w:rsidR="005012FC" w:rsidRPr="003445BC">
        <w:rPr>
          <w:b/>
          <w:bCs/>
        </w:rPr>
        <w:t xml:space="preserve">representante </w:t>
      </w:r>
      <w:r w:rsidR="00861DED" w:rsidRPr="003445BC">
        <w:rPr>
          <w:b/>
          <w:bCs/>
        </w:rPr>
        <w:t>legal. -</w:t>
      </w:r>
      <w:r w:rsidR="00597FA1" w:rsidRPr="003445BC">
        <w:rPr>
          <w:b/>
          <w:bCs/>
        </w:rPr>
        <w:t xml:space="preserve"> </w:t>
      </w:r>
      <w:r w:rsidR="00597FA1">
        <w:t xml:space="preserve"> Para el efecto entiéndase como representante legal a la persona que actúa en nombre de la institución educativa para representarla</w:t>
      </w:r>
      <w:r w:rsidR="00861DED">
        <w:t>, asumir compromisos y tomar decisiones.</w:t>
      </w:r>
    </w:p>
    <w:p w14:paraId="0C75A4E9" w14:textId="65618200" w:rsidR="005012FC" w:rsidRDefault="00861DED" w:rsidP="004A322C">
      <w:pPr>
        <w:pStyle w:val="ListParagraph"/>
        <w:spacing w:line="240" w:lineRule="auto"/>
        <w:jc w:val="both"/>
      </w:pPr>
      <w:r>
        <w:t xml:space="preserve"> </w:t>
      </w:r>
    </w:p>
    <w:p w14:paraId="0E335E73" w14:textId="77777777" w:rsidR="004A322C" w:rsidRPr="00861DED" w:rsidRDefault="004A322C" w:rsidP="00AA020C">
      <w:pPr>
        <w:pStyle w:val="ListParagraph"/>
        <w:spacing w:line="240" w:lineRule="auto"/>
        <w:jc w:val="both"/>
        <w:rPr>
          <w:b/>
          <w:bCs/>
        </w:rPr>
      </w:pPr>
      <w:r>
        <w:t>Para la modificación del representante legal la institución educativa a través del representante legal saliente o su promotor debe presentar la siguiente documentación:</w:t>
      </w:r>
    </w:p>
    <w:p w14:paraId="63BB19BF" w14:textId="6D31CB67" w:rsidR="004A322C" w:rsidRPr="0049551F" w:rsidRDefault="004A322C" w:rsidP="004A322C">
      <w:pPr>
        <w:pStyle w:val="ListParagraph"/>
        <w:spacing w:line="240" w:lineRule="auto"/>
        <w:jc w:val="both"/>
        <w:rPr>
          <w:b/>
          <w:bCs/>
        </w:rPr>
      </w:pPr>
    </w:p>
    <w:p w14:paraId="17C08F3E" w14:textId="640BA42C" w:rsidR="00FF501C" w:rsidRDefault="004A322C" w:rsidP="00FF501C">
      <w:pPr>
        <w:pStyle w:val="ListParagraph"/>
        <w:numPr>
          <w:ilvl w:val="0"/>
          <w:numId w:val="33"/>
        </w:numPr>
        <w:spacing w:line="240" w:lineRule="auto"/>
        <w:jc w:val="both"/>
      </w:pPr>
      <w:r w:rsidRPr="00CD7A7A">
        <w:t xml:space="preserve">Solicitud </w:t>
      </w:r>
      <w:r>
        <w:t xml:space="preserve">y justificación del cambio de representante legal </w:t>
      </w:r>
    </w:p>
    <w:p w14:paraId="3B690B59" w14:textId="5364836F" w:rsidR="004A322C" w:rsidRPr="00CD7A7A" w:rsidRDefault="004A322C" w:rsidP="00FF501C">
      <w:pPr>
        <w:pStyle w:val="ListParagraph"/>
        <w:numPr>
          <w:ilvl w:val="0"/>
          <w:numId w:val="33"/>
        </w:numPr>
        <w:spacing w:line="240" w:lineRule="auto"/>
        <w:jc w:val="both"/>
      </w:pPr>
      <w:r w:rsidRPr="00CD7A7A">
        <w:t>Declaración juramentada de que no se halla inmersos en las inhabilidades señaladas en la Ley y en el reglamento.</w:t>
      </w:r>
    </w:p>
    <w:p w14:paraId="51D6E15D" w14:textId="0609D22F" w:rsidR="009C0755" w:rsidRPr="0049551F" w:rsidRDefault="009C0755" w:rsidP="0060020B">
      <w:pPr>
        <w:spacing w:line="240" w:lineRule="auto"/>
        <w:jc w:val="center"/>
        <w:rPr>
          <w:b/>
          <w:bCs/>
        </w:rPr>
      </w:pPr>
      <w:r w:rsidRPr="0049551F">
        <w:rPr>
          <w:b/>
          <w:bCs/>
        </w:rPr>
        <w:t>CAPÍTULO V</w:t>
      </w:r>
    </w:p>
    <w:p w14:paraId="5373F23B" w14:textId="521327C5" w:rsidR="009C0755" w:rsidRPr="0049551F" w:rsidRDefault="00B83AB2" w:rsidP="0060020B">
      <w:pPr>
        <w:spacing w:line="240" w:lineRule="auto"/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9970EEB" wp14:editId="1E334323">
                <wp:simplePos x="0" y="0"/>
                <wp:positionH relativeFrom="column">
                  <wp:posOffset>-129539</wp:posOffset>
                </wp:positionH>
                <wp:positionV relativeFrom="paragraph">
                  <wp:posOffset>430530</wp:posOffset>
                </wp:positionV>
                <wp:extent cx="5477315" cy="1448895"/>
                <wp:effectExtent l="0" t="1447800" r="0" b="14471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11418">
                          <a:off x="0" y="0"/>
                          <a:ext cx="5477315" cy="1448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2AB17" w14:textId="77777777" w:rsidR="00B83AB2" w:rsidRPr="00B83AB2" w:rsidRDefault="00B83AB2" w:rsidP="00B83AB2">
                            <w:pPr>
                              <w:rPr>
                                <w:color w:val="BFBFBF" w:themeColor="background1" w:themeShade="BF"/>
                                <w:sz w:val="160"/>
                                <w:szCs w:val="160"/>
                                <w:lang w:val="es-ES"/>
                              </w:rPr>
                            </w:pPr>
                            <w:r w:rsidRPr="00B83AB2">
                              <w:rPr>
                                <w:color w:val="BFBFBF" w:themeColor="background1" w:themeShade="BF"/>
                                <w:sz w:val="160"/>
                                <w:szCs w:val="160"/>
                                <w:lang w:val="es-ES"/>
                              </w:rPr>
                              <w:t>BORRADOR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70EEB" id="Text Box 7" o:spid="_x0000_s1031" type="#_x0000_t202" style="position:absolute;left:0;text-align:left;margin-left:-10.2pt;margin-top:33.9pt;width:431.3pt;height:114.1pt;rotation:-2281288fd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" fillcolor="white [3201]" stroked="f" strokeweight=".5pt">
                <v:textbox>
                  <w:txbxContent>
                    <w:p w14:paraId="6C72AB17" w14:textId="77777777" w:rsidR="00B83AB2" w:rsidRPr="00B83AB2" w:rsidRDefault="00B83AB2" w:rsidP="00B83AB2">
                      <w:pPr>
                        <w:rPr>
                          <w:color w:val="BFBFBF" w:themeColor="background1" w:themeShade="BF"/>
                          <w:sz w:val="160"/>
                          <w:szCs w:val="160"/>
                          <w:lang w:val="es-ES"/>
                        </w:rPr>
                      </w:pPr>
                      <w:r w:rsidRPr="00B83AB2">
                        <w:rPr>
                          <w:color w:val="BFBFBF" w:themeColor="background1" w:themeShade="BF"/>
                          <w:sz w:val="160"/>
                          <w:szCs w:val="160"/>
                          <w:lang w:val="es-ES"/>
                        </w:rPr>
                        <w:t>BORRADOR</w:t>
                      </w:r>
                    </w:p>
                  </w:txbxContent>
                </v:textbox>
              </v:shape>
            </w:pict>
          </mc:Fallback>
        </mc:AlternateContent>
      </w:r>
      <w:r w:rsidR="009C0755" w:rsidRPr="0049551F">
        <w:rPr>
          <w:b/>
          <w:bCs/>
        </w:rPr>
        <w:t xml:space="preserve">CIERRE DE INSTITUCIONES EDUCATIVAS </w:t>
      </w:r>
      <w:r w:rsidR="005A1199">
        <w:rPr>
          <w:b/>
          <w:bCs/>
        </w:rPr>
        <w:t xml:space="preserve">MUNICIPALES, </w:t>
      </w:r>
      <w:r w:rsidR="009C0755" w:rsidRPr="0049551F">
        <w:rPr>
          <w:b/>
          <w:bCs/>
        </w:rPr>
        <w:t>PARTICULARES Y FISCOMISIONALES</w:t>
      </w:r>
    </w:p>
    <w:p w14:paraId="3E79A93B" w14:textId="539BC0BA" w:rsidR="005A1199" w:rsidRDefault="00481EE6" w:rsidP="0060020B">
      <w:pPr>
        <w:spacing w:line="240" w:lineRule="auto"/>
        <w:jc w:val="both"/>
      </w:pPr>
      <w:r w:rsidRPr="00481EE6">
        <w:rPr>
          <w:b/>
          <w:bCs/>
        </w:rPr>
        <w:t>Artículo 10.</w:t>
      </w:r>
      <w:r>
        <w:t xml:space="preserve"> </w:t>
      </w:r>
      <w:r w:rsidRPr="00481EE6">
        <w:rPr>
          <w:b/>
          <w:bCs/>
        </w:rPr>
        <w:t>Cierre</w:t>
      </w:r>
      <w:r w:rsidR="004A322C">
        <w:rPr>
          <w:b/>
          <w:bCs/>
        </w:rPr>
        <w:t xml:space="preserve"> </w:t>
      </w:r>
      <w:r w:rsidR="00AA020C">
        <w:rPr>
          <w:b/>
          <w:bCs/>
        </w:rPr>
        <w:t xml:space="preserve">voluntario </w:t>
      </w:r>
      <w:r w:rsidRPr="00481EE6">
        <w:rPr>
          <w:b/>
          <w:bCs/>
        </w:rPr>
        <w:t xml:space="preserve">de instituciones educativas </w:t>
      </w:r>
      <w:r w:rsidR="005A1199">
        <w:rPr>
          <w:b/>
          <w:bCs/>
        </w:rPr>
        <w:t xml:space="preserve">municipales, </w:t>
      </w:r>
      <w:r w:rsidRPr="00481EE6">
        <w:rPr>
          <w:b/>
          <w:bCs/>
        </w:rPr>
        <w:t>particulares y fiscomisionales. -</w:t>
      </w:r>
      <w:r>
        <w:t xml:space="preserve"> </w:t>
      </w:r>
      <w:r w:rsidR="0099453B" w:rsidRPr="0099453B">
        <w:t xml:space="preserve">Las instituciones educativas </w:t>
      </w:r>
      <w:r w:rsidR="005A1199">
        <w:t xml:space="preserve">municipales, </w:t>
      </w:r>
      <w:r w:rsidR="0099453B" w:rsidRPr="0099453B">
        <w:t>particulares y fiscomisionales pueden solicitar, ante la Dirección Distrital, el cierre voluntario del establecimiento, a más tardar cuatro (4) meses antes del inicio del año lectivo en el que dejarán de prestar el servicio educativo, previa exposición detallada de las causas que lo motiven</w:t>
      </w:r>
      <w:r w:rsidR="005A1199">
        <w:t xml:space="preserve"> y adjuntando su propuesta de plan de contingencia</w:t>
      </w:r>
      <w:r w:rsidR="0099453B" w:rsidRPr="0099453B">
        <w:t>.</w:t>
      </w:r>
    </w:p>
    <w:p w14:paraId="35B6B33F" w14:textId="381839BB" w:rsidR="00481EE6" w:rsidRDefault="0099453B" w:rsidP="0060020B">
      <w:pPr>
        <w:spacing w:line="240" w:lineRule="auto"/>
        <w:jc w:val="both"/>
      </w:pPr>
      <w:r w:rsidRPr="0099453B">
        <w:t>Una vez autorizado el cierre, le corresponde al Nivel Distrital implementar un plan de contingencia para que los estudiantes sean acogidos en otras instituciones educativas, a fin de garantizar para ellos el derecho a la educación</w:t>
      </w:r>
      <w:r w:rsidR="00481EE6">
        <w:t>.</w:t>
      </w:r>
    </w:p>
    <w:p w14:paraId="2F7C48B9" w14:textId="6BDFBF0A" w:rsidR="00226339" w:rsidRDefault="00AA020C" w:rsidP="00847FF2">
      <w:pPr>
        <w:spacing w:line="240" w:lineRule="auto"/>
        <w:jc w:val="both"/>
      </w:pPr>
      <w:r>
        <w:rPr>
          <w:b/>
          <w:bCs/>
        </w:rPr>
        <w:t xml:space="preserve">Artículo 11. Cierre de </w:t>
      </w:r>
      <w:r w:rsidR="00226339" w:rsidRPr="00226339">
        <w:rPr>
          <w:b/>
          <w:bCs/>
        </w:rPr>
        <w:t>oficio:</w:t>
      </w:r>
      <w:r w:rsidR="00226339">
        <w:t xml:space="preserve"> </w:t>
      </w:r>
      <w:r>
        <w:t>La</w:t>
      </w:r>
      <w:r w:rsidR="00226339">
        <w:t xml:space="preserve"> Autoridad Educativa Nacional </w:t>
      </w:r>
      <w:r>
        <w:t xml:space="preserve">podrá cerrar de oficio una institución educativa </w:t>
      </w:r>
      <w:r w:rsidR="005F0757">
        <w:t xml:space="preserve">municipal, </w:t>
      </w:r>
      <w:r>
        <w:t xml:space="preserve">particular o fiscomisional una vez que se </w:t>
      </w:r>
      <w:r w:rsidR="00226339">
        <w:t xml:space="preserve">verifique la </w:t>
      </w:r>
      <w:r>
        <w:t xml:space="preserve">ausencia de </w:t>
      </w:r>
      <w:r w:rsidR="005F0757">
        <w:t xml:space="preserve">la </w:t>
      </w:r>
      <w:r>
        <w:t>prestación del servicio educativo por más de tres años lectivos consecutivos y que durante este tiempo no se haya podido</w:t>
      </w:r>
      <w:r w:rsidR="00226339">
        <w:t xml:space="preserve"> contactar</w:t>
      </w:r>
      <w:r>
        <w:t xml:space="preserve"> con</w:t>
      </w:r>
      <w:r w:rsidR="00226339">
        <w:t xml:space="preserve"> los promotores o representantes legales de la institución educativa</w:t>
      </w:r>
      <w:r w:rsidR="006C72EF">
        <w:t>.</w:t>
      </w:r>
    </w:p>
    <w:p w14:paraId="69BCFDC5" w14:textId="49BE2564" w:rsidR="0095239A" w:rsidRDefault="0095239A" w:rsidP="00847FF2">
      <w:pPr>
        <w:spacing w:line="240" w:lineRule="auto"/>
        <w:jc w:val="both"/>
      </w:pPr>
      <w:r>
        <w:t xml:space="preserve">Para el efecto </w:t>
      </w:r>
      <w:r w:rsidR="00AA020C">
        <w:t>el nivel distrital de la jurisdicción correspondiente deberá emitir los siguientes documentos</w:t>
      </w:r>
      <w:r>
        <w:t xml:space="preserve">. </w:t>
      </w:r>
    </w:p>
    <w:p w14:paraId="56FDAD8D" w14:textId="73B76E1D" w:rsidR="00226339" w:rsidRDefault="0095239A" w:rsidP="000F0523">
      <w:pPr>
        <w:pStyle w:val="ListParagraph"/>
        <w:numPr>
          <w:ilvl w:val="0"/>
          <w:numId w:val="34"/>
        </w:numPr>
        <w:spacing w:line="240" w:lineRule="auto"/>
        <w:jc w:val="both"/>
      </w:pPr>
      <w:r>
        <w:t xml:space="preserve">Informe técnico distrital en donde se evidencia las causas que </w:t>
      </w:r>
      <w:r w:rsidR="00046183">
        <w:t>motivaron</w:t>
      </w:r>
      <w:r>
        <w:t xml:space="preserve"> el cierre de oficio</w:t>
      </w:r>
    </w:p>
    <w:p w14:paraId="45EB4208" w14:textId="13F0BF1E" w:rsidR="0095239A" w:rsidRDefault="0095239A" w:rsidP="000F0523">
      <w:pPr>
        <w:pStyle w:val="ListParagraph"/>
        <w:numPr>
          <w:ilvl w:val="0"/>
          <w:numId w:val="34"/>
        </w:numPr>
        <w:spacing w:line="240" w:lineRule="auto"/>
        <w:jc w:val="both"/>
      </w:pPr>
      <w:r>
        <w:t xml:space="preserve">Publicación en la página web del Ministerio de Educación del proceso de cierre para conocimiento de la comunidad educativa. </w:t>
      </w:r>
    </w:p>
    <w:p w14:paraId="2D660EF1" w14:textId="77777777" w:rsidR="0095239A" w:rsidRPr="00847FF2" w:rsidRDefault="0095239A" w:rsidP="00847FF2">
      <w:pPr>
        <w:spacing w:line="240" w:lineRule="auto"/>
        <w:jc w:val="both"/>
      </w:pPr>
    </w:p>
    <w:p w14:paraId="67B4994A" w14:textId="4D8985D1" w:rsidR="009C0755" w:rsidRPr="00481EE6" w:rsidRDefault="009C0755" w:rsidP="0060020B">
      <w:pPr>
        <w:spacing w:line="240" w:lineRule="auto"/>
        <w:jc w:val="center"/>
        <w:rPr>
          <w:b/>
          <w:bCs/>
        </w:rPr>
      </w:pPr>
      <w:r w:rsidRPr="00481EE6">
        <w:rPr>
          <w:b/>
          <w:bCs/>
        </w:rPr>
        <w:t>CAPÍTULO VI</w:t>
      </w:r>
    </w:p>
    <w:p w14:paraId="29F06A7D" w14:textId="4FE85C19" w:rsidR="009C0755" w:rsidRDefault="009C0755" w:rsidP="0060020B">
      <w:pPr>
        <w:spacing w:line="240" w:lineRule="auto"/>
        <w:jc w:val="center"/>
        <w:rPr>
          <w:b/>
          <w:bCs/>
        </w:rPr>
      </w:pPr>
      <w:r w:rsidRPr="0049551F">
        <w:rPr>
          <w:b/>
          <w:bCs/>
        </w:rPr>
        <w:t xml:space="preserve">CREACIÓN Y FUNCIONAMIENTO DE INSTITUCIONES EDUCATIVAS </w:t>
      </w:r>
      <w:r w:rsidR="0095239A">
        <w:rPr>
          <w:b/>
          <w:bCs/>
        </w:rPr>
        <w:t>FISCALES</w:t>
      </w:r>
    </w:p>
    <w:p w14:paraId="5A5352E6" w14:textId="6C7FF7A3" w:rsidR="00481EE6" w:rsidRDefault="00481EE6" w:rsidP="00481EE6">
      <w:pPr>
        <w:spacing w:line="240" w:lineRule="auto"/>
        <w:jc w:val="both"/>
      </w:pPr>
      <w:r>
        <w:rPr>
          <w:b/>
          <w:bCs/>
        </w:rPr>
        <w:lastRenderedPageBreak/>
        <w:t>Artículo 1</w:t>
      </w:r>
      <w:r w:rsidR="004D4BCF">
        <w:rPr>
          <w:b/>
          <w:bCs/>
        </w:rPr>
        <w:t>2</w:t>
      </w:r>
      <w:r>
        <w:rPr>
          <w:b/>
          <w:bCs/>
        </w:rPr>
        <w:t xml:space="preserve">. </w:t>
      </w:r>
      <w:r w:rsidR="00EF0477">
        <w:rPr>
          <w:b/>
          <w:bCs/>
        </w:rPr>
        <w:t>De la Resolución</w:t>
      </w:r>
      <w:r w:rsidR="008A6348">
        <w:rPr>
          <w:b/>
          <w:bCs/>
        </w:rPr>
        <w:t xml:space="preserve">. – </w:t>
      </w:r>
      <w:r w:rsidR="004B19D6">
        <w:t>Los niveles desconcentrados distritales s</w:t>
      </w:r>
      <w:r w:rsidR="008A6348" w:rsidRPr="008A6348">
        <w:t xml:space="preserve">e </w:t>
      </w:r>
      <w:r w:rsidR="004B19D6">
        <w:t xml:space="preserve">encargarán de </w:t>
      </w:r>
      <w:r w:rsidR="008A6348" w:rsidRPr="008A6348">
        <w:t xml:space="preserve">otorgar la </w:t>
      </w:r>
      <w:r w:rsidR="00D26058">
        <w:t xml:space="preserve">resolución de </w:t>
      </w:r>
      <w:r>
        <w:t xml:space="preserve">creación y funcionamiento de las instituciones educativas </w:t>
      </w:r>
      <w:r w:rsidR="0095239A">
        <w:t>fiscales</w:t>
      </w:r>
      <w:r>
        <w:t xml:space="preserve"> con modalidad presencial,</w:t>
      </w:r>
      <w:r w:rsidR="008A6348">
        <w:t xml:space="preserve"> previo a la emisión de los siguientes informes: </w:t>
      </w:r>
    </w:p>
    <w:p w14:paraId="7D587E1A" w14:textId="044C0A13" w:rsidR="00481EE6" w:rsidRPr="00481EE6" w:rsidRDefault="008A6348" w:rsidP="00481EE6">
      <w:pPr>
        <w:pStyle w:val="ListParagraph"/>
        <w:numPr>
          <w:ilvl w:val="0"/>
          <w:numId w:val="15"/>
        </w:numPr>
        <w:spacing w:line="240" w:lineRule="auto"/>
        <w:jc w:val="both"/>
      </w:pPr>
      <w:r>
        <w:t>Informe del a</w:t>
      </w:r>
      <w:r w:rsidR="00481EE6" w:rsidRPr="00481EE6">
        <w:t xml:space="preserve">nálisis de la oferta y la demanda que justifique la </w:t>
      </w:r>
      <w:r w:rsidR="00D26058">
        <w:t>necesidad de</w:t>
      </w:r>
      <w:r w:rsidR="00481EE6" w:rsidRPr="00481EE6">
        <w:t xml:space="preserve"> creación y funcionamiento de la institución educativa </w:t>
      </w:r>
      <w:r w:rsidR="0095239A">
        <w:t>fiscal</w:t>
      </w:r>
      <w:r w:rsidR="00481EE6" w:rsidRPr="00481EE6">
        <w:t>.</w:t>
      </w:r>
    </w:p>
    <w:p w14:paraId="448B926A" w14:textId="50C7205F" w:rsidR="00B96C94" w:rsidRDefault="00B96C94" w:rsidP="00481EE6">
      <w:pPr>
        <w:pStyle w:val="ListParagraph"/>
        <w:numPr>
          <w:ilvl w:val="0"/>
          <w:numId w:val="15"/>
        </w:numPr>
        <w:spacing w:line="240" w:lineRule="auto"/>
        <w:jc w:val="both"/>
      </w:pPr>
      <w:r w:rsidRPr="00B96C94">
        <w:t>Informe de</w:t>
      </w:r>
      <w:r w:rsidR="00D26058">
        <w:t xml:space="preserve"> disponibilidad </w:t>
      </w:r>
      <w:r w:rsidR="00EF0477">
        <w:t xml:space="preserve">del </w:t>
      </w:r>
      <w:r w:rsidR="00EF0477" w:rsidRPr="00B96C94">
        <w:t>personal</w:t>
      </w:r>
      <w:r w:rsidRPr="00B96C94">
        <w:t xml:space="preserve"> directivo, docente y administrativo requerido por la institución </w:t>
      </w:r>
    </w:p>
    <w:p w14:paraId="3FD65F53" w14:textId="7DFE1CA0" w:rsidR="0099453B" w:rsidRDefault="00B96C94" w:rsidP="00B96C94">
      <w:pPr>
        <w:pStyle w:val="ListParagraph"/>
        <w:numPr>
          <w:ilvl w:val="0"/>
          <w:numId w:val="15"/>
        </w:numPr>
      </w:pPr>
      <w:r w:rsidRPr="00B96C94">
        <w:t>Título de propiedad o documento que avale el uso del bien inmueble</w:t>
      </w:r>
      <w:r w:rsidR="00AA020C">
        <w:t xml:space="preserve"> a favor del Ministerio de Educación</w:t>
      </w:r>
      <w:r w:rsidRPr="00B96C94">
        <w:t>.</w:t>
      </w:r>
    </w:p>
    <w:p w14:paraId="152DFF74" w14:textId="189D1266" w:rsidR="00F037CA" w:rsidRDefault="00B83AB2" w:rsidP="0060020B">
      <w:pPr>
        <w:spacing w:line="240" w:lineRule="auto"/>
        <w:jc w:val="both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F1C99EB" wp14:editId="36B648F9">
                <wp:simplePos x="0" y="0"/>
                <wp:positionH relativeFrom="column">
                  <wp:posOffset>-22860</wp:posOffset>
                </wp:positionH>
                <wp:positionV relativeFrom="paragraph">
                  <wp:posOffset>231140</wp:posOffset>
                </wp:positionV>
                <wp:extent cx="5477315" cy="1448895"/>
                <wp:effectExtent l="0" t="1447800" r="0" b="14471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11418">
                          <a:off x="0" y="0"/>
                          <a:ext cx="5477315" cy="1448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40023D" w14:textId="77777777" w:rsidR="00B83AB2" w:rsidRPr="00B83AB2" w:rsidRDefault="00B83AB2" w:rsidP="00B83AB2">
                            <w:pPr>
                              <w:rPr>
                                <w:color w:val="BFBFBF" w:themeColor="background1" w:themeShade="BF"/>
                                <w:sz w:val="160"/>
                                <w:szCs w:val="160"/>
                                <w:lang w:val="es-ES"/>
                              </w:rPr>
                            </w:pPr>
                            <w:r w:rsidRPr="00B83AB2">
                              <w:rPr>
                                <w:color w:val="BFBFBF" w:themeColor="background1" w:themeShade="BF"/>
                                <w:sz w:val="160"/>
                                <w:szCs w:val="160"/>
                                <w:lang w:val="es-ES"/>
                              </w:rPr>
                              <w:t>BORRADOR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C99EB" id="Text Box 8" o:spid="_x0000_s1032" type="#_x0000_t202" style="position:absolute;left:0;text-align:left;margin-left:-1.8pt;margin-top:18.2pt;width:431.3pt;height:114.1pt;rotation:-2281288fd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" fillcolor="white [3201]" stroked="f" strokeweight=".5pt">
                <v:textbox>
                  <w:txbxContent>
                    <w:p w14:paraId="2B40023D" w14:textId="77777777" w:rsidR="00B83AB2" w:rsidRPr="00B83AB2" w:rsidRDefault="00B83AB2" w:rsidP="00B83AB2">
                      <w:pPr>
                        <w:rPr>
                          <w:color w:val="BFBFBF" w:themeColor="background1" w:themeShade="BF"/>
                          <w:sz w:val="160"/>
                          <w:szCs w:val="160"/>
                          <w:lang w:val="es-ES"/>
                        </w:rPr>
                      </w:pPr>
                      <w:r w:rsidRPr="00B83AB2">
                        <w:rPr>
                          <w:color w:val="BFBFBF" w:themeColor="background1" w:themeShade="BF"/>
                          <w:sz w:val="160"/>
                          <w:szCs w:val="160"/>
                          <w:lang w:val="es-ES"/>
                        </w:rPr>
                        <w:t>BORRADOR</w:t>
                      </w:r>
                    </w:p>
                  </w:txbxContent>
                </v:textbox>
              </v:shape>
            </w:pict>
          </mc:Fallback>
        </mc:AlternateContent>
      </w:r>
      <w:r w:rsidR="004B19D6">
        <w:t xml:space="preserve">Para el caso de ampliación de oferta, nivel, jornada o régimen el nivel desconcentrado </w:t>
      </w:r>
      <w:r w:rsidR="00D26058">
        <w:t xml:space="preserve">distrital </w:t>
      </w:r>
      <w:r w:rsidR="004B19D6">
        <w:t>será el encargado de emitir la resolución correspondiente en la cual se indicará la nueva condición del servicio educativo que prestará la institución educativa.</w:t>
      </w:r>
    </w:p>
    <w:p w14:paraId="5D5BCA43" w14:textId="3104C486" w:rsidR="008A6348" w:rsidRPr="004D4BCF" w:rsidRDefault="008A6348" w:rsidP="004D4BCF">
      <w:pPr>
        <w:spacing w:line="240" w:lineRule="auto"/>
        <w:jc w:val="center"/>
        <w:rPr>
          <w:b/>
          <w:bCs/>
        </w:rPr>
      </w:pPr>
      <w:r w:rsidRPr="004D4BCF">
        <w:rPr>
          <w:b/>
          <w:bCs/>
        </w:rPr>
        <w:t>DISPOSICIONES</w:t>
      </w:r>
      <w:r w:rsidR="00E55107" w:rsidRPr="004D4BCF">
        <w:rPr>
          <w:b/>
          <w:bCs/>
        </w:rPr>
        <w:t xml:space="preserve"> </w:t>
      </w:r>
      <w:r w:rsidR="00E55107">
        <w:rPr>
          <w:b/>
          <w:bCs/>
        </w:rPr>
        <w:t xml:space="preserve">TRANSITORIAS </w:t>
      </w:r>
    </w:p>
    <w:p w14:paraId="5B2BC3BE" w14:textId="62010509" w:rsidR="004D4BCF" w:rsidRDefault="004D4BCF" w:rsidP="004D4BCF">
      <w:pPr>
        <w:spacing w:line="240" w:lineRule="auto"/>
        <w:jc w:val="both"/>
      </w:pPr>
      <w:r w:rsidRPr="0095239A">
        <w:rPr>
          <w:b/>
          <w:bCs/>
        </w:rPr>
        <w:t xml:space="preserve">PRIMERA. </w:t>
      </w:r>
      <w:r w:rsidR="00E55107">
        <w:rPr>
          <w:b/>
          <w:bCs/>
        </w:rPr>
        <w:t>–</w:t>
      </w:r>
      <w:r>
        <w:t xml:space="preserve"> </w:t>
      </w:r>
      <w:r w:rsidR="00E55107" w:rsidRPr="00C75BA8">
        <w:rPr>
          <w:b/>
          <w:bCs/>
        </w:rPr>
        <w:t xml:space="preserve">DISPONER </w:t>
      </w:r>
      <w:r w:rsidR="00E55107">
        <w:t xml:space="preserve">a </w:t>
      </w:r>
      <w:r w:rsidR="00C75BA8">
        <w:t>las Direcciones</w:t>
      </w:r>
      <w:r w:rsidR="00E55107">
        <w:t xml:space="preserve"> Distritales a nivel nacional </w:t>
      </w:r>
      <w:r w:rsidR="00C75BA8">
        <w:t>que, en</w:t>
      </w:r>
      <w:r w:rsidR="00E55107">
        <w:t xml:space="preserve"> un plazo máximo de 120 días contados a partir de la emisión del presente Acuerdo, emitan </w:t>
      </w:r>
      <w:r>
        <w:t xml:space="preserve">las </w:t>
      </w:r>
      <w:r w:rsidR="004B19D6">
        <w:t>resoluciones</w:t>
      </w:r>
      <w:r w:rsidR="00E55107">
        <w:t xml:space="preserve"> que acrediten el servicio educativas que prestan a la fecha</w:t>
      </w:r>
      <w:r w:rsidR="00F812C1">
        <w:t>, todas</w:t>
      </w:r>
      <w:r w:rsidR="00E55107">
        <w:t xml:space="preserve"> </w:t>
      </w:r>
      <w:r w:rsidR="00C75BA8">
        <w:t>las instituciones</w:t>
      </w:r>
      <w:r>
        <w:t xml:space="preserve"> educativas </w:t>
      </w:r>
      <w:r w:rsidR="0095239A">
        <w:t>fiscale</w:t>
      </w:r>
      <w:r>
        <w:t>s de su jurisdicción</w:t>
      </w:r>
      <w:r w:rsidR="00E55107">
        <w:t>. Las resoluciones deberán contener la</w:t>
      </w:r>
      <w:r>
        <w:t xml:space="preserve"> </w:t>
      </w:r>
      <w:r w:rsidR="0095239A">
        <w:t xml:space="preserve">siguiente información: </w:t>
      </w:r>
    </w:p>
    <w:p w14:paraId="77A7452E" w14:textId="44A7C769" w:rsidR="0095239A" w:rsidRDefault="0095239A" w:rsidP="0095239A">
      <w:pPr>
        <w:pStyle w:val="ListParagraph"/>
        <w:numPr>
          <w:ilvl w:val="0"/>
          <w:numId w:val="9"/>
        </w:numPr>
        <w:spacing w:line="240" w:lineRule="auto"/>
        <w:jc w:val="both"/>
      </w:pPr>
      <w:r>
        <w:t>AMIE</w:t>
      </w:r>
    </w:p>
    <w:p w14:paraId="6715DAF0" w14:textId="77777777" w:rsidR="0095239A" w:rsidRDefault="0095239A" w:rsidP="0095239A">
      <w:pPr>
        <w:pStyle w:val="ListParagraph"/>
        <w:numPr>
          <w:ilvl w:val="0"/>
          <w:numId w:val="9"/>
        </w:numPr>
        <w:spacing w:line="240" w:lineRule="auto"/>
        <w:jc w:val="both"/>
      </w:pPr>
      <w:r>
        <w:t>Nombre de institución educativa</w:t>
      </w:r>
    </w:p>
    <w:p w14:paraId="4C7D1250" w14:textId="77777777" w:rsidR="0095239A" w:rsidRDefault="0095239A" w:rsidP="0095239A">
      <w:pPr>
        <w:pStyle w:val="ListParagraph"/>
        <w:numPr>
          <w:ilvl w:val="0"/>
          <w:numId w:val="9"/>
        </w:numPr>
        <w:spacing w:line="240" w:lineRule="auto"/>
        <w:jc w:val="both"/>
      </w:pPr>
      <w:r>
        <w:t>Provincia - Cantón - Parroquia - Dirección</w:t>
      </w:r>
    </w:p>
    <w:p w14:paraId="75345AD4" w14:textId="77777777" w:rsidR="0095239A" w:rsidRDefault="0095239A" w:rsidP="0095239A">
      <w:pPr>
        <w:pStyle w:val="ListParagraph"/>
        <w:numPr>
          <w:ilvl w:val="0"/>
          <w:numId w:val="9"/>
        </w:numPr>
        <w:spacing w:line="240" w:lineRule="auto"/>
        <w:jc w:val="both"/>
      </w:pPr>
      <w:r>
        <w:t>Zona – Distrito – Circuito – Coordenadas geográficas</w:t>
      </w:r>
    </w:p>
    <w:p w14:paraId="748D7A10" w14:textId="77777777" w:rsidR="0095239A" w:rsidRDefault="0095239A" w:rsidP="0095239A">
      <w:pPr>
        <w:pStyle w:val="ListParagraph"/>
        <w:numPr>
          <w:ilvl w:val="0"/>
          <w:numId w:val="9"/>
        </w:numPr>
        <w:spacing w:line="240" w:lineRule="auto"/>
        <w:jc w:val="both"/>
      </w:pPr>
      <w:r>
        <w:t>Régimen (Costa – Galápagos, Sierra – Amazonía)</w:t>
      </w:r>
    </w:p>
    <w:p w14:paraId="332A17A2" w14:textId="77777777" w:rsidR="0095239A" w:rsidRDefault="0095239A" w:rsidP="0095239A">
      <w:pPr>
        <w:pStyle w:val="ListParagraph"/>
        <w:numPr>
          <w:ilvl w:val="0"/>
          <w:numId w:val="9"/>
        </w:numPr>
        <w:spacing w:line="240" w:lineRule="auto"/>
        <w:jc w:val="both"/>
      </w:pPr>
      <w:r>
        <w:t>Tipo de oferta (Ordinaria, Extraordinaria)</w:t>
      </w:r>
    </w:p>
    <w:p w14:paraId="70D9813C" w14:textId="77777777" w:rsidR="0095239A" w:rsidRDefault="0095239A" w:rsidP="0095239A">
      <w:pPr>
        <w:pStyle w:val="ListParagraph"/>
        <w:numPr>
          <w:ilvl w:val="0"/>
          <w:numId w:val="9"/>
        </w:numPr>
        <w:spacing w:line="240" w:lineRule="auto"/>
        <w:jc w:val="both"/>
      </w:pPr>
      <w:r>
        <w:t>Modalidad (presencia, semipresencial, distancia)</w:t>
      </w:r>
    </w:p>
    <w:p w14:paraId="220AFBED" w14:textId="77777777" w:rsidR="00E55107" w:rsidRDefault="00E55107" w:rsidP="00E55107">
      <w:pPr>
        <w:pStyle w:val="ListParagraph"/>
        <w:numPr>
          <w:ilvl w:val="0"/>
          <w:numId w:val="9"/>
        </w:numPr>
        <w:spacing w:line="240" w:lineRule="auto"/>
        <w:jc w:val="both"/>
      </w:pPr>
      <w:r>
        <w:t xml:space="preserve">Modelo pedagógico (Intercultural /Intercultural bilingüe) </w:t>
      </w:r>
    </w:p>
    <w:p w14:paraId="3FAA9C78" w14:textId="77777777" w:rsidR="00E55107" w:rsidRDefault="00E55107" w:rsidP="00E55107">
      <w:pPr>
        <w:pStyle w:val="ListParagraph"/>
        <w:numPr>
          <w:ilvl w:val="0"/>
          <w:numId w:val="9"/>
        </w:numPr>
        <w:spacing w:line="240" w:lineRule="auto"/>
        <w:jc w:val="both"/>
      </w:pPr>
      <w:r>
        <w:t>Lengua de enseñanza (aplica únicamente para el modelo pedagógico intercultural bilingüe)</w:t>
      </w:r>
    </w:p>
    <w:p w14:paraId="1F51F3C2" w14:textId="77777777" w:rsidR="0095239A" w:rsidRDefault="0095239A" w:rsidP="0095239A">
      <w:pPr>
        <w:pStyle w:val="ListParagraph"/>
        <w:numPr>
          <w:ilvl w:val="0"/>
          <w:numId w:val="9"/>
        </w:numPr>
        <w:spacing w:line="240" w:lineRule="auto"/>
        <w:jc w:val="both"/>
      </w:pPr>
      <w:r>
        <w:t>Niveles de educación (educación inicial, educación general básica, bachillerato) y subniveles</w:t>
      </w:r>
    </w:p>
    <w:p w14:paraId="26011D10" w14:textId="77777777" w:rsidR="0095239A" w:rsidRDefault="0095239A" w:rsidP="0095239A">
      <w:pPr>
        <w:pStyle w:val="ListParagraph"/>
        <w:numPr>
          <w:ilvl w:val="0"/>
          <w:numId w:val="9"/>
        </w:numPr>
        <w:spacing w:line="240" w:lineRule="auto"/>
        <w:jc w:val="both"/>
      </w:pPr>
      <w:r>
        <w:t>Jornada (matutinas, vespertinas y/o nocturna)</w:t>
      </w:r>
    </w:p>
    <w:p w14:paraId="13C4C283" w14:textId="47688BDE" w:rsidR="0095239A" w:rsidRDefault="00C75BA8" w:rsidP="0095239A">
      <w:pPr>
        <w:pStyle w:val="ListParagraph"/>
        <w:numPr>
          <w:ilvl w:val="0"/>
          <w:numId w:val="9"/>
        </w:numPr>
        <w:spacing w:line="240" w:lineRule="auto"/>
        <w:jc w:val="both"/>
      </w:pPr>
      <w:r>
        <w:t xml:space="preserve">Detalle de los años lectivos a partir de los cuales brinda el servicio educativo </w:t>
      </w:r>
    </w:p>
    <w:p w14:paraId="7E66CAF1" w14:textId="380820AD" w:rsidR="0095239A" w:rsidRDefault="00E55107" w:rsidP="0095239A">
      <w:pPr>
        <w:pStyle w:val="ListParagraph"/>
        <w:numPr>
          <w:ilvl w:val="0"/>
          <w:numId w:val="9"/>
        </w:numPr>
        <w:spacing w:line="240" w:lineRule="auto"/>
        <w:jc w:val="both"/>
      </w:pPr>
      <w:r>
        <w:t>Lugar y fecha de expedición</w:t>
      </w:r>
    </w:p>
    <w:p w14:paraId="4F396585" w14:textId="48A49FE8" w:rsidR="0095239A" w:rsidRDefault="0095239A" w:rsidP="004D4BCF">
      <w:pPr>
        <w:spacing w:line="240" w:lineRule="auto"/>
        <w:jc w:val="both"/>
      </w:pPr>
      <w:r w:rsidRPr="00F037CA">
        <w:rPr>
          <w:b/>
          <w:bCs/>
        </w:rPr>
        <w:t>SEGUNDA:</w:t>
      </w:r>
      <w:r>
        <w:t xml:space="preserve"> Las instituciones educativas</w:t>
      </w:r>
      <w:r w:rsidR="00F037CA">
        <w:t xml:space="preserve"> </w:t>
      </w:r>
      <w:r w:rsidR="00F812C1">
        <w:t xml:space="preserve">municipales, </w:t>
      </w:r>
      <w:r w:rsidR="00F037CA">
        <w:t>particulares</w:t>
      </w:r>
      <w:r w:rsidR="00F812C1">
        <w:t xml:space="preserve"> y </w:t>
      </w:r>
      <w:r w:rsidR="00F037CA">
        <w:t>fiscomisionales que</w:t>
      </w:r>
      <w:r>
        <w:t xml:space="preserve"> cuenten con la autorización de funcionamiento provisional (6 meses), se deberá emitir la</w:t>
      </w:r>
      <w:r w:rsidR="00F037CA">
        <w:t xml:space="preserve"> autorización definitiva sin requerir ningún informe adicional en el plazo máximo de 30 días a partir de la emisión del presente </w:t>
      </w:r>
      <w:r w:rsidR="007C5B4E">
        <w:t>A</w:t>
      </w:r>
      <w:r w:rsidR="00F037CA">
        <w:t>cuerdo</w:t>
      </w:r>
      <w:r w:rsidR="00F812C1">
        <w:t xml:space="preserve"> conforme l</w:t>
      </w:r>
      <w:r w:rsidR="007C5B4E">
        <w:t>o establecido en el artículo 5 d</w:t>
      </w:r>
      <w:r w:rsidR="00F812C1">
        <w:t>el presente Acuerdo.</w:t>
      </w:r>
    </w:p>
    <w:p w14:paraId="50CA8AE1" w14:textId="0B2BF702" w:rsidR="00FF501C" w:rsidRPr="004D4BCF" w:rsidRDefault="00FF501C" w:rsidP="00FF501C">
      <w:pPr>
        <w:spacing w:line="240" w:lineRule="auto"/>
        <w:jc w:val="center"/>
        <w:rPr>
          <w:b/>
          <w:bCs/>
        </w:rPr>
      </w:pPr>
      <w:r w:rsidRPr="004D4BCF">
        <w:rPr>
          <w:b/>
          <w:bCs/>
        </w:rPr>
        <w:t xml:space="preserve">DISPOSICIONES </w:t>
      </w:r>
      <w:r>
        <w:rPr>
          <w:b/>
          <w:bCs/>
        </w:rPr>
        <w:t>GENERAL</w:t>
      </w:r>
    </w:p>
    <w:p w14:paraId="3B35A2C1" w14:textId="53218797" w:rsidR="00F037CA" w:rsidRDefault="00B83AB2" w:rsidP="00F037CA">
      <w:pPr>
        <w:spacing w:line="240" w:lineRule="auto"/>
        <w:jc w:val="both"/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85B82B2" wp14:editId="5891D9EE">
                <wp:simplePos x="0" y="0"/>
                <wp:positionH relativeFrom="column">
                  <wp:posOffset>-152400</wp:posOffset>
                </wp:positionH>
                <wp:positionV relativeFrom="paragraph">
                  <wp:posOffset>2193925</wp:posOffset>
                </wp:positionV>
                <wp:extent cx="5477315" cy="1448895"/>
                <wp:effectExtent l="0" t="1447800" r="0" b="14471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11418">
                          <a:off x="0" y="0"/>
                          <a:ext cx="5477315" cy="1448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D1C09C" w14:textId="77777777" w:rsidR="00B83AB2" w:rsidRPr="00B83AB2" w:rsidRDefault="00B83AB2" w:rsidP="00B83AB2">
                            <w:pPr>
                              <w:rPr>
                                <w:color w:val="BFBFBF" w:themeColor="background1" w:themeShade="BF"/>
                                <w:sz w:val="160"/>
                                <w:szCs w:val="160"/>
                                <w:lang w:val="es-ES"/>
                              </w:rPr>
                            </w:pPr>
                            <w:r w:rsidRPr="00B83AB2">
                              <w:rPr>
                                <w:color w:val="BFBFBF" w:themeColor="background1" w:themeShade="BF"/>
                                <w:sz w:val="160"/>
                                <w:szCs w:val="160"/>
                                <w:lang w:val="es-ES"/>
                              </w:rPr>
                              <w:t>BORRADOR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B82B2" id="Text Box 9" o:spid="_x0000_s1033" type="#_x0000_t202" style="position:absolute;left:0;text-align:left;margin-left:-12pt;margin-top:172.75pt;width:431.3pt;height:114.1pt;rotation:-2281288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" fillcolor="white [3201]" stroked="f" strokeweight=".5pt">
                <v:textbox>
                  <w:txbxContent>
                    <w:p w14:paraId="5CD1C09C" w14:textId="77777777" w:rsidR="00B83AB2" w:rsidRPr="00B83AB2" w:rsidRDefault="00B83AB2" w:rsidP="00B83AB2">
                      <w:pPr>
                        <w:rPr>
                          <w:color w:val="BFBFBF" w:themeColor="background1" w:themeShade="BF"/>
                          <w:sz w:val="160"/>
                          <w:szCs w:val="160"/>
                          <w:lang w:val="es-ES"/>
                        </w:rPr>
                      </w:pPr>
                      <w:r w:rsidRPr="00B83AB2">
                        <w:rPr>
                          <w:color w:val="BFBFBF" w:themeColor="background1" w:themeShade="BF"/>
                          <w:sz w:val="160"/>
                          <w:szCs w:val="160"/>
                          <w:lang w:val="es-ES"/>
                        </w:rPr>
                        <w:t>BORRADOR</w:t>
                      </w:r>
                    </w:p>
                  </w:txbxContent>
                </v:textbox>
              </v:shape>
            </w:pict>
          </mc:Fallback>
        </mc:AlternateContent>
      </w:r>
      <w:r w:rsidR="00FF501C">
        <w:rPr>
          <w:b/>
          <w:bCs/>
        </w:rPr>
        <w:t>PRIMERA</w:t>
      </w:r>
      <w:r w:rsidR="00F037CA" w:rsidRPr="00F037CA">
        <w:rPr>
          <w:b/>
          <w:bCs/>
        </w:rPr>
        <w:t>. -</w:t>
      </w:r>
      <w:r w:rsidR="00F037CA">
        <w:t xml:space="preserve"> Encárguese a la Coordinación General de Secretaría General, el trámite de publicación del presente instrumento ante el Registro Oficial del Ecuador.</w:t>
      </w:r>
    </w:p>
    <w:sectPr w:rsidR="00F037CA" w:rsidSect="00A22A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44" w:right="1983" w:bottom="1985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C35B5F" w14:textId="77777777" w:rsidR="00C65EF3" w:rsidRDefault="00C65EF3" w:rsidP="002A4669">
      <w:pPr>
        <w:spacing w:after="0" w:line="240" w:lineRule="auto"/>
      </w:pPr>
      <w:r>
        <w:separator/>
      </w:r>
    </w:p>
  </w:endnote>
  <w:endnote w:type="continuationSeparator" w:id="0">
    <w:p w14:paraId="74373157" w14:textId="77777777" w:rsidR="00C65EF3" w:rsidRDefault="00C65EF3" w:rsidP="002A4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F77B1D0-71A5-4527-8BD5-8041CEEAA578}"/>
    <w:embedBold r:id="rId2" w:fontKey="{9AE7FA2D-3C26-4F44-9C00-63BA38364C86}"/>
    <w:embedItalic r:id="rId3" w:fontKey="{2D205C2B-C0A2-4C99-8D48-292973287F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Mediu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3ACA3" w14:textId="77777777" w:rsidR="007F0FA4" w:rsidRDefault="007F0F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A944C" w14:textId="77777777" w:rsidR="002A4669" w:rsidRDefault="00A22A03">
    <w:pPr>
      <w:pStyle w:val="Footer"/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97ABA6D" wp14:editId="644E9DB2">
              <wp:simplePos x="0" y="0"/>
              <wp:positionH relativeFrom="column">
                <wp:posOffset>-769332</wp:posOffset>
              </wp:positionH>
              <wp:positionV relativeFrom="paragraph">
                <wp:posOffset>-120708</wp:posOffset>
              </wp:positionV>
              <wp:extent cx="2838932" cy="655320"/>
              <wp:effectExtent l="0" t="0" r="0" b="0"/>
              <wp:wrapNone/>
              <wp:docPr id="2" name="2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8932" cy="6553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04950C" w14:textId="77777777" w:rsidR="00A22A03" w:rsidRPr="00182E3C" w:rsidRDefault="00A22A03" w:rsidP="00A22A03">
                          <w:pPr>
                            <w:spacing w:after="0" w:line="200" w:lineRule="exact"/>
                            <w:rPr>
                              <w:rFonts w:ascii="Gotham Light" w:hAnsi="Gotham Light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182E3C">
                            <w:rPr>
                              <w:rFonts w:ascii="Gotham Medium" w:hAnsi="Gotham Medium"/>
                              <w:color w:val="595959" w:themeColor="text1" w:themeTint="A6"/>
                              <w:sz w:val="16"/>
                              <w:szCs w:val="16"/>
                            </w:rPr>
                            <w:t>Dirección:</w:t>
                          </w:r>
                          <w:r w:rsidRPr="00182E3C">
                            <w:rPr>
                              <w:rFonts w:ascii="Gotham Light" w:hAnsi="Gotham Light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 Av. Amazonas N34-451 y Av. Atahualpa. </w:t>
                          </w:r>
                          <w:r w:rsidRPr="00182E3C">
                            <w:rPr>
                              <w:rFonts w:ascii="Gotham Medium" w:hAnsi="Gotham Medium"/>
                              <w:color w:val="595959" w:themeColor="text1" w:themeTint="A6"/>
                              <w:sz w:val="16"/>
                              <w:szCs w:val="16"/>
                            </w:rPr>
                            <w:t>Código postal:</w:t>
                          </w:r>
                          <w:r w:rsidRPr="00182E3C">
                            <w:rPr>
                              <w:rFonts w:ascii="Gotham Light" w:hAnsi="Gotham Light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 170507 / Quito-Ecuador</w:t>
                          </w:r>
                        </w:p>
                        <w:p w14:paraId="45D6CFF7" w14:textId="77777777" w:rsidR="00A22A03" w:rsidRPr="00182E3C" w:rsidRDefault="00A22A03" w:rsidP="00A22A03">
                          <w:pPr>
                            <w:spacing w:after="0" w:line="200" w:lineRule="exact"/>
                            <w:rPr>
                              <w:rFonts w:ascii="Gotham Light" w:hAnsi="Gotham Light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182E3C">
                            <w:rPr>
                              <w:rFonts w:ascii="Gotham Medium" w:hAnsi="Gotham Medium"/>
                              <w:color w:val="595959" w:themeColor="text1" w:themeTint="A6"/>
                              <w:sz w:val="16"/>
                              <w:szCs w:val="16"/>
                            </w:rPr>
                            <w:t>Teléfono:</w:t>
                          </w:r>
                          <w:r w:rsidRPr="00182E3C">
                            <w:rPr>
                              <w:rFonts w:ascii="Gotham Light" w:hAnsi="Gotham Light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 593-2-396-1300 </w:t>
                          </w:r>
                          <w:r w:rsidR="00182E3C">
                            <w:rPr>
                              <w:rFonts w:ascii="Gotham Light" w:hAnsi="Gotham Light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/ </w:t>
                          </w:r>
                          <w:r w:rsidRPr="00182E3C">
                            <w:rPr>
                              <w:rFonts w:ascii="Gotham Light" w:hAnsi="Gotham Light"/>
                              <w:color w:val="595959" w:themeColor="text1" w:themeTint="A6"/>
                              <w:sz w:val="16"/>
                              <w:szCs w:val="16"/>
                            </w:rPr>
                            <w:t>www.educacion.gob.ec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297ABA6D" id="_x0000_t202" coordsize="21600,21600" o:spt="202" path="m,l,21600r21600,l21600,xe">
              <v:stroke joinstyle="miter"/>
              <v:path gradientshapeok="t" o:connecttype="rect"/>
            </v:shapetype>
            <v:shape id="2 Cuadro de texto" o:spid="_x0000_s1026" type="#_x0000_t202" style="position:absolute;margin-left:-60.6pt;margin-top:-9.5pt;width:223.55pt;height:5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" fillcolor="white [3201]" stroked="f" strokeweight=".5pt">
              <v:textbox>
                <w:txbxContent>
                  <w:p w14:paraId="3704950C" w14:textId="77777777" w:rsidR="00A22A03" w:rsidRPr="00182E3C" w:rsidRDefault="00A22A03" w:rsidP="00A22A03">
                    <w:pPr>
                      <w:spacing w:after="0" w:line="200" w:lineRule="exact"/>
                      <w:rPr>
                        <w:rFonts w:ascii="Gotham Light" w:hAnsi="Gotham Light"/>
                        <w:color w:val="595959" w:themeColor="text1" w:themeTint="A6"/>
                        <w:sz w:val="16"/>
                        <w:szCs w:val="16"/>
                      </w:rPr>
                    </w:pPr>
                    <w:r w:rsidRPr="00182E3C">
                      <w:rPr>
                        <w:rFonts w:ascii="Gotham Medium" w:hAnsi="Gotham Medium"/>
                        <w:color w:val="595959" w:themeColor="text1" w:themeTint="A6"/>
                        <w:sz w:val="16"/>
                        <w:szCs w:val="16"/>
                      </w:rPr>
                      <w:t>Dirección:</w:t>
                    </w:r>
                    <w:r w:rsidRPr="00182E3C">
                      <w:rPr>
                        <w:rFonts w:ascii="Gotham Light" w:hAnsi="Gotham Light"/>
                        <w:color w:val="595959" w:themeColor="text1" w:themeTint="A6"/>
                        <w:sz w:val="16"/>
                        <w:szCs w:val="16"/>
                      </w:rPr>
                      <w:t xml:space="preserve"> Av. Amazonas N34-451 y Av. Atahualpa. </w:t>
                    </w:r>
                    <w:r w:rsidRPr="00182E3C">
                      <w:rPr>
                        <w:rFonts w:ascii="Gotham Medium" w:hAnsi="Gotham Medium"/>
                        <w:color w:val="595959" w:themeColor="text1" w:themeTint="A6"/>
                        <w:sz w:val="16"/>
                        <w:szCs w:val="16"/>
                      </w:rPr>
                      <w:t>Código postal:</w:t>
                    </w:r>
                    <w:r w:rsidRPr="00182E3C">
                      <w:rPr>
                        <w:rFonts w:ascii="Gotham Light" w:hAnsi="Gotham Light"/>
                        <w:color w:val="595959" w:themeColor="text1" w:themeTint="A6"/>
                        <w:sz w:val="16"/>
                        <w:szCs w:val="16"/>
                      </w:rPr>
                      <w:t xml:space="preserve"> 170507 / Quito-Ecuador</w:t>
                    </w:r>
                  </w:p>
                  <w:p w14:paraId="45D6CFF7" w14:textId="77777777" w:rsidR="00A22A03" w:rsidRPr="00182E3C" w:rsidRDefault="00A22A03" w:rsidP="00A22A03">
                    <w:pPr>
                      <w:spacing w:after="0" w:line="200" w:lineRule="exact"/>
                      <w:rPr>
                        <w:rFonts w:ascii="Gotham Light" w:hAnsi="Gotham Light"/>
                        <w:color w:val="595959" w:themeColor="text1" w:themeTint="A6"/>
                        <w:sz w:val="16"/>
                        <w:szCs w:val="16"/>
                      </w:rPr>
                    </w:pPr>
                    <w:r w:rsidRPr="00182E3C">
                      <w:rPr>
                        <w:rFonts w:ascii="Gotham Medium" w:hAnsi="Gotham Medium"/>
                        <w:color w:val="595959" w:themeColor="text1" w:themeTint="A6"/>
                        <w:sz w:val="16"/>
                        <w:szCs w:val="16"/>
                      </w:rPr>
                      <w:t>Teléfono:</w:t>
                    </w:r>
                    <w:r w:rsidRPr="00182E3C">
                      <w:rPr>
                        <w:rFonts w:ascii="Gotham Light" w:hAnsi="Gotham Light"/>
                        <w:color w:val="595959" w:themeColor="text1" w:themeTint="A6"/>
                        <w:sz w:val="16"/>
                        <w:szCs w:val="16"/>
                      </w:rPr>
                      <w:t xml:space="preserve"> 593-2-396-1300 </w:t>
                    </w:r>
                    <w:r w:rsidR="00182E3C">
                      <w:rPr>
                        <w:rFonts w:ascii="Gotham Light" w:hAnsi="Gotham Light"/>
                        <w:color w:val="595959" w:themeColor="text1" w:themeTint="A6"/>
                        <w:sz w:val="16"/>
                        <w:szCs w:val="16"/>
                      </w:rPr>
                      <w:t xml:space="preserve">/ </w:t>
                    </w:r>
                    <w:r w:rsidRPr="00182E3C">
                      <w:rPr>
                        <w:rFonts w:ascii="Gotham Light" w:hAnsi="Gotham Light"/>
                        <w:color w:val="595959" w:themeColor="text1" w:themeTint="A6"/>
                        <w:sz w:val="16"/>
                        <w:szCs w:val="16"/>
                      </w:rPr>
                      <w:t>www.educacion.gob.ec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465B6" w14:textId="77777777" w:rsidR="007F0FA4" w:rsidRDefault="007F0F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5F2537" w14:textId="77777777" w:rsidR="00C65EF3" w:rsidRDefault="00C65EF3" w:rsidP="002A4669">
      <w:pPr>
        <w:spacing w:after="0" w:line="240" w:lineRule="auto"/>
      </w:pPr>
      <w:r>
        <w:separator/>
      </w:r>
    </w:p>
  </w:footnote>
  <w:footnote w:type="continuationSeparator" w:id="0">
    <w:p w14:paraId="2D5B856B" w14:textId="77777777" w:rsidR="00C65EF3" w:rsidRDefault="00C65EF3" w:rsidP="002A4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CE57C7" w14:textId="51E499C1" w:rsidR="007F0FA4" w:rsidRDefault="007F0F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1FF63A" w14:textId="49EB5688" w:rsidR="002A4669" w:rsidRDefault="00C65EF3" w:rsidP="00A8038C">
    <w:pPr>
      <w:pStyle w:val="Header"/>
      <w:tabs>
        <w:tab w:val="clear" w:pos="8504"/>
        <w:tab w:val="left" w:pos="1276"/>
      </w:tabs>
    </w:pPr>
    <w:r>
      <w:rPr>
        <w:noProof/>
      </w:rPr>
      <w:pict w14:anchorId="239516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99.3pt;margin-top:-37.2pt;width:595.25pt;height:843.25pt;z-index:251656191;mso-position-horizontal-relative:text;mso-position-vertical-relative:text;mso-width-relative:page;mso-height-relative:page">
          <v:imagedata r:id="rId1" o:title="fondo-wor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7813" w14:textId="2602BB9F" w:rsidR="007F0FA4" w:rsidRDefault="007F0F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71286"/>
    <w:multiLevelType w:val="hybridMultilevel"/>
    <w:tmpl w:val="2D30FE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529A0"/>
    <w:multiLevelType w:val="hybridMultilevel"/>
    <w:tmpl w:val="129A19D2"/>
    <w:lvl w:ilvl="0" w:tplc="30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37E4517"/>
    <w:multiLevelType w:val="hybridMultilevel"/>
    <w:tmpl w:val="6A7C9E8C"/>
    <w:lvl w:ilvl="0" w:tplc="30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67F21CD"/>
    <w:multiLevelType w:val="hybridMultilevel"/>
    <w:tmpl w:val="D56400A4"/>
    <w:lvl w:ilvl="0" w:tplc="30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3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6D14E0F"/>
    <w:multiLevelType w:val="hybridMultilevel"/>
    <w:tmpl w:val="AE6CF254"/>
    <w:lvl w:ilvl="0" w:tplc="884442AC">
      <w:start w:val="1"/>
      <w:numFmt w:val="lowerLetter"/>
      <w:lvlText w:val="%1."/>
      <w:lvlJc w:val="left"/>
      <w:pPr>
        <w:ind w:left="1428" w:hanging="360"/>
      </w:pPr>
      <w:rPr>
        <w:rFonts w:hint="default"/>
        <w:b/>
        <w:bCs/>
      </w:rPr>
    </w:lvl>
    <w:lvl w:ilvl="1" w:tplc="3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CF03060"/>
    <w:multiLevelType w:val="hybridMultilevel"/>
    <w:tmpl w:val="31D28B2E"/>
    <w:lvl w:ilvl="0" w:tplc="3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074060C"/>
    <w:multiLevelType w:val="hybridMultilevel"/>
    <w:tmpl w:val="49EEB48E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177688D"/>
    <w:multiLevelType w:val="hybridMultilevel"/>
    <w:tmpl w:val="787A75EA"/>
    <w:lvl w:ilvl="0" w:tplc="64CE972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  <w:bCs/>
        <w:spacing w:val="-1"/>
        <w:w w:val="104"/>
        <w:sz w:val="20"/>
        <w:szCs w:val="20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BC2346"/>
    <w:multiLevelType w:val="hybridMultilevel"/>
    <w:tmpl w:val="E01E655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DA42C8"/>
    <w:multiLevelType w:val="hybridMultilevel"/>
    <w:tmpl w:val="9F0AE65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0F46A1"/>
    <w:multiLevelType w:val="hybridMultilevel"/>
    <w:tmpl w:val="9BDA6342"/>
    <w:lvl w:ilvl="0" w:tplc="30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 w15:restartNumberingAfterBreak="0">
    <w:nsid w:val="3F572E6B"/>
    <w:multiLevelType w:val="hybridMultilevel"/>
    <w:tmpl w:val="DBB2BC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F23AF3"/>
    <w:multiLevelType w:val="hybridMultilevel"/>
    <w:tmpl w:val="68FAD5F8"/>
    <w:lvl w:ilvl="0" w:tplc="884442A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C090F9C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5F733F"/>
    <w:multiLevelType w:val="hybridMultilevel"/>
    <w:tmpl w:val="BB288336"/>
    <w:lvl w:ilvl="0" w:tplc="812ACD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9C421F3"/>
    <w:multiLevelType w:val="hybridMultilevel"/>
    <w:tmpl w:val="FCB8BB00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DE0827"/>
    <w:multiLevelType w:val="hybridMultilevel"/>
    <w:tmpl w:val="DF62736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AC777E"/>
    <w:multiLevelType w:val="hybridMultilevel"/>
    <w:tmpl w:val="E4A65534"/>
    <w:lvl w:ilvl="0" w:tplc="3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AE0393E"/>
    <w:multiLevelType w:val="hybridMultilevel"/>
    <w:tmpl w:val="734A3C64"/>
    <w:lvl w:ilvl="0" w:tplc="300A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8" w15:restartNumberingAfterBreak="0">
    <w:nsid w:val="4EA83C82"/>
    <w:multiLevelType w:val="hybridMultilevel"/>
    <w:tmpl w:val="2BF49FFE"/>
    <w:lvl w:ilvl="0" w:tplc="30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3EA1289"/>
    <w:multiLevelType w:val="hybridMultilevel"/>
    <w:tmpl w:val="6562B74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C40EE6"/>
    <w:multiLevelType w:val="hybridMultilevel"/>
    <w:tmpl w:val="A9DE4A0E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E0E5E"/>
    <w:multiLevelType w:val="hybridMultilevel"/>
    <w:tmpl w:val="DB1C3B80"/>
    <w:lvl w:ilvl="0" w:tplc="2C8C495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E05341"/>
    <w:multiLevelType w:val="hybridMultilevel"/>
    <w:tmpl w:val="C068F73C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447034"/>
    <w:multiLevelType w:val="hybridMultilevel"/>
    <w:tmpl w:val="2F788AB6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1B018D"/>
    <w:multiLevelType w:val="hybridMultilevel"/>
    <w:tmpl w:val="4FFE5A34"/>
    <w:lvl w:ilvl="0" w:tplc="43D4A4C0">
      <w:start w:val="1"/>
      <w:numFmt w:val="decimal"/>
      <w:lvlText w:val="Artículo %1.-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4D5081"/>
    <w:multiLevelType w:val="hybridMultilevel"/>
    <w:tmpl w:val="1DB05AB2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B97D06"/>
    <w:multiLevelType w:val="hybridMultilevel"/>
    <w:tmpl w:val="28C809EA"/>
    <w:lvl w:ilvl="0" w:tplc="30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7A84B5C"/>
    <w:multiLevelType w:val="hybridMultilevel"/>
    <w:tmpl w:val="AC282CE2"/>
    <w:lvl w:ilvl="0" w:tplc="300A000F">
      <w:start w:val="1"/>
      <w:numFmt w:val="decimal"/>
      <w:lvlText w:val="%1."/>
      <w:lvlJc w:val="left"/>
      <w:pPr>
        <w:ind w:left="770" w:hanging="360"/>
      </w:pPr>
    </w:lvl>
    <w:lvl w:ilvl="1" w:tplc="300A0019" w:tentative="1">
      <w:start w:val="1"/>
      <w:numFmt w:val="lowerLetter"/>
      <w:lvlText w:val="%2."/>
      <w:lvlJc w:val="left"/>
      <w:pPr>
        <w:ind w:left="1490" w:hanging="360"/>
      </w:pPr>
    </w:lvl>
    <w:lvl w:ilvl="2" w:tplc="300A001B" w:tentative="1">
      <w:start w:val="1"/>
      <w:numFmt w:val="lowerRoman"/>
      <w:lvlText w:val="%3."/>
      <w:lvlJc w:val="right"/>
      <w:pPr>
        <w:ind w:left="2210" w:hanging="180"/>
      </w:pPr>
    </w:lvl>
    <w:lvl w:ilvl="3" w:tplc="300A000F" w:tentative="1">
      <w:start w:val="1"/>
      <w:numFmt w:val="decimal"/>
      <w:lvlText w:val="%4."/>
      <w:lvlJc w:val="left"/>
      <w:pPr>
        <w:ind w:left="2930" w:hanging="360"/>
      </w:pPr>
    </w:lvl>
    <w:lvl w:ilvl="4" w:tplc="300A0019" w:tentative="1">
      <w:start w:val="1"/>
      <w:numFmt w:val="lowerLetter"/>
      <w:lvlText w:val="%5."/>
      <w:lvlJc w:val="left"/>
      <w:pPr>
        <w:ind w:left="3650" w:hanging="360"/>
      </w:pPr>
    </w:lvl>
    <w:lvl w:ilvl="5" w:tplc="300A001B" w:tentative="1">
      <w:start w:val="1"/>
      <w:numFmt w:val="lowerRoman"/>
      <w:lvlText w:val="%6."/>
      <w:lvlJc w:val="right"/>
      <w:pPr>
        <w:ind w:left="4370" w:hanging="180"/>
      </w:pPr>
    </w:lvl>
    <w:lvl w:ilvl="6" w:tplc="300A000F" w:tentative="1">
      <w:start w:val="1"/>
      <w:numFmt w:val="decimal"/>
      <w:lvlText w:val="%7."/>
      <w:lvlJc w:val="left"/>
      <w:pPr>
        <w:ind w:left="5090" w:hanging="360"/>
      </w:pPr>
    </w:lvl>
    <w:lvl w:ilvl="7" w:tplc="300A0019" w:tentative="1">
      <w:start w:val="1"/>
      <w:numFmt w:val="lowerLetter"/>
      <w:lvlText w:val="%8."/>
      <w:lvlJc w:val="left"/>
      <w:pPr>
        <w:ind w:left="5810" w:hanging="360"/>
      </w:pPr>
    </w:lvl>
    <w:lvl w:ilvl="8" w:tplc="30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8" w15:restartNumberingAfterBreak="0">
    <w:nsid w:val="795A4938"/>
    <w:multiLevelType w:val="hybridMultilevel"/>
    <w:tmpl w:val="70F49C9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C70837"/>
    <w:multiLevelType w:val="hybridMultilevel"/>
    <w:tmpl w:val="134A6462"/>
    <w:lvl w:ilvl="0" w:tplc="64CE9722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cs="Calibri" w:hint="default"/>
        <w:b/>
        <w:bCs/>
        <w:spacing w:val="-1"/>
        <w:w w:val="104"/>
        <w:sz w:val="20"/>
        <w:szCs w:val="20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AC35F60"/>
    <w:multiLevelType w:val="hybridMultilevel"/>
    <w:tmpl w:val="04AEF42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0904B7"/>
    <w:multiLevelType w:val="hybridMultilevel"/>
    <w:tmpl w:val="524490B6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7DBF4DBB"/>
    <w:multiLevelType w:val="hybridMultilevel"/>
    <w:tmpl w:val="93C8C44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205C7E"/>
    <w:multiLevelType w:val="hybridMultilevel"/>
    <w:tmpl w:val="35CC3F0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3"/>
  </w:num>
  <w:num w:numId="3">
    <w:abstractNumId w:val="32"/>
  </w:num>
  <w:num w:numId="4">
    <w:abstractNumId w:val="0"/>
  </w:num>
  <w:num w:numId="5">
    <w:abstractNumId w:val="23"/>
  </w:num>
  <w:num w:numId="6">
    <w:abstractNumId w:val="28"/>
  </w:num>
  <w:num w:numId="7">
    <w:abstractNumId w:val="24"/>
  </w:num>
  <w:num w:numId="8">
    <w:abstractNumId w:val="14"/>
  </w:num>
  <w:num w:numId="9">
    <w:abstractNumId w:val="15"/>
  </w:num>
  <w:num w:numId="10">
    <w:abstractNumId w:val="30"/>
  </w:num>
  <w:num w:numId="11">
    <w:abstractNumId w:val="31"/>
  </w:num>
  <w:num w:numId="12">
    <w:abstractNumId w:val="12"/>
  </w:num>
  <w:num w:numId="13">
    <w:abstractNumId w:val="20"/>
  </w:num>
  <w:num w:numId="14">
    <w:abstractNumId w:val="21"/>
  </w:num>
  <w:num w:numId="15">
    <w:abstractNumId w:val="8"/>
  </w:num>
  <w:num w:numId="16">
    <w:abstractNumId w:val="22"/>
  </w:num>
  <w:num w:numId="17">
    <w:abstractNumId w:val="25"/>
  </w:num>
  <w:num w:numId="18">
    <w:abstractNumId w:val="6"/>
  </w:num>
  <w:num w:numId="19">
    <w:abstractNumId w:val="9"/>
  </w:num>
  <w:num w:numId="20">
    <w:abstractNumId w:val="13"/>
  </w:num>
  <w:num w:numId="21">
    <w:abstractNumId w:val="11"/>
  </w:num>
  <w:num w:numId="22">
    <w:abstractNumId w:val="3"/>
  </w:num>
  <w:num w:numId="23">
    <w:abstractNumId w:val="10"/>
  </w:num>
  <w:num w:numId="24">
    <w:abstractNumId w:val="18"/>
  </w:num>
  <w:num w:numId="25">
    <w:abstractNumId w:val="2"/>
  </w:num>
  <w:num w:numId="26">
    <w:abstractNumId w:val="19"/>
  </w:num>
  <w:num w:numId="27">
    <w:abstractNumId w:val="1"/>
  </w:num>
  <w:num w:numId="28">
    <w:abstractNumId w:val="26"/>
  </w:num>
  <w:num w:numId="29">
    <w:abstractNumId w:val="16"/>
  </w:num>
  <w:num w:numId="30">
    <w:abstractNumId w:val="17"/>
  </w:num>
  <w:num w:numId="31">
    <w:abstractNumId w:val="5"/>
  </w:num>
  <w:num w:numId="32">
    <w:abstractNumId w:val="4"/>
  </w:num>
  <w:num w:numId="33">
    <w:abstractNumId w:val="29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isplayBackgroundShape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669"/>
    <w:rsid w:val="00012460"/>
    <w:rsid w:val="00035F52"/>
    <w:rsid w:val="00041799"/>
    <w:rsid w:val="00046183"/>
    <w:rsid w:val="000676EC"/>
    <w:rsid w:val="00067B46"/>
    <w:rsid w:val="000E00EC"/>
    <w:rsid w:val="000E4FFB"/>
    <w:rsid w:val="000F0523"/>
    <w:rsid w:val="00136102"/>
    <w:rsid w:val="00150FD0"/>
    <w:rsid w:val="00182E3C"/>
    <w:rsid w:val="001F5B4E"/>
    <w:rsid w:val="002159D2"/>
    <w:rsid w:val="00226339"/>
    <w:rsid w:val="0023413D"/>
    <w:rsid w:val="0024476A"/>
    <w:rsid w:val="00247BBD"/>
    <w:rsid w:val="002810D3"/>
    <w:rsid w:val="00284C32"/>
    <w:rsid w:val="00284CB1"/>
    <w:rsid w:val="002906FE"/>
    <w:rsid w:val="002A4669"/>
    <w:rsid w:val="002A672D"/>
    <w:rsid w:val="002B6FCD"/>
    <w:rsid w:val="002F4C04"/>
    <w:rsid w:val="0030134C"/>
    <w:rsid w:val="0030200D"/>
    <w:rsid w:val="003146C1"/>
    <w:rsid w:val="003445BC"/>
    <w:rsid w:val="00350A64"/>
    <w:rsid w:val="0037375B"/>
    <w:rsid w:val="003B3382"/>
    <w:rsid w:val="003C00D9"/>
    <w:rsid w:val="003F07B8"/>
    <w:rsid w:val="00462281"/>
    <w:rsid w:val="00472F54"/>
    <w:rsid w:val="00473E1D"/>
    <w:rsid w:val="00481EE6"/>
    <w:rsid w:val="0049551F"/>
    <w:rsid w:val="004A322C"/>
    <w:rsid w:val="004B19D6"/>
    <w:rsid w:val="004D4BCF"/>
    <w:rsid w:val="004E3AAC"/>
    <w:rsid w:val="005012FC"/>
    <w:rsid w:val="00527EA7"/>
    <w:rsid w:val="00591B4F"/>
    <w:rsid w:val="00597FA1"/>
    <w:rsid w:val="005A1199"/>
    <w:rsid w:val="005B2747"/>
    <w:rsid w:val="005C39EE"/>
    <w:rsid w:val="005F0757"/>
    <w:rsid w:val="0060020B"/>
    <w:rsid w:val="00602AC5"/>
    <w:rsid w:val="00614FCE"/>
    <w:rsid w:val="00633276"/>
    <w:rsid w:val="00683C4D"/>
    <w:rsid w:val="006934BD"/>
    <w:rsid w:val="006A4FF5"/>
    <w:rsid w:val="006C72EF"/>
    <w:rsid w:val="006D1167"/>
    <w:rsid w:val="006E5A97"/>
    <w:rsid w:val="007252F3"/>
    <w:rsid w:val="00767B2D"/>
    <w:rsid w:val="007C3873"/>
    <w:rsid w:val="007C5B4E"/>
    <w:rsid w:val="007C6B91"/>
    <w:rsid w:val="007F0FA4"/>
    <w:rsid w:val="00823B22"/>
    <w:rsid w:val="008429AC"/>
    <w:rsid w:val="00842E91"/>
    <w:rsid w:val="00847FF2"/>
    <w:rsid w:val="00857E14"/>
    <w:rsid w:val="00861DED"/>
    <w:rsid w:val="00874C15"/>
    <w:rsid w:val="008A6348"/>
    <w:rsid w:val="009472DA"/>
    <w:rsid w:val="0095239A"/>
    <w:rsid w:val="0096651C"/>
    <w:rsid w:val="00970961"/>
    <w:rsid w:val="0099453B"/>
    <w:rsid w:val="009C0755"/>
    <w:rsid w:val="009D1B1C"/>
    <w:rsid w:val="009F5D6F"/>
    <w:rsid w:val="00A0550A"/>
    <w:rsid w:val="00A22A03"/>
    <w:rsid w:val="00A322A2"/>
    <w:rsid w:val="00A503B0"/>
    <w:rsid w:val="00A53D7F"/>
    <w:rsid w:val="00A8038C"/>
    <w:rsid w:val="00A93A9F"/>
    <w:rsid w:val="00AA020C"/>
    <w:rsid w:val="00AC418C"/>
    <w:rsid w:val="00AE34E6"/>
    <w:rsid w:val="00AF5193"/>
    <w:rsid w:val="00B1130E"/>
    <w:rsid w:val="00B213F8"/>
    <w:rsid w:val="00B35A9B"/>
    <w:rsid w:val="00B37166"/>
    <w:rsid w:val="00B56B10"/>
    <w:rsid w:val="00B7641C"/>
    <w:rsid w:val="00B83AB2"/>
    <w:rsid w:val="00B96C94"/>
    <w:rsid w:val="00BD7DBC"/>
    <w:rsid w:val="00C02F91"/>
    <w:rsid w:val="00C03BA4"/>
    <w:rsid w:val="00C10112"/>
    <w:rsid w:val="00C204DD"/>
    <w:rsid w:val="00C20F31"/>
    <w:rsid w:val="00C54696"/>
    <w:rsid w:val="00C55EC4"/>
    <w:rsid w:val="00C63110"/>
    <w:rsid w:val="00C65350"/>
    <w:rsid w:val="00C65EF3"/>
    <w:rsid w:val="00C75BA8"/>
    <w:rsid w:val="00C839A8"/>
    <w:rsid w:val="00C95C09"/>
    <w:rsid w:val="00CD41C6"/>
    <w:rsid w:val="00CD43B2"/>
    <w:rsid w:val="00CD7A7A"/>
    <w:rsid w:val="00CE1E14"/>
    <w:rsid w:val="00CF01E9"/>
    <w:rsid w:val="00D26058"/>
    <w:rsid w:val="00D57336"/>
    <w:rsid w:val="00DA7BE7"/>
    <w:rsid w:val="00DF39DF"/>
    <w:rsid w:val="00E23DF3"/>
    <w:rsid w:val="00E368FD"/>
    <w:rsid w:val="00E36B8F"/>
    <w:rsid w:val="00E55107"/>
    <w:rsid w:val="00EF0477"/>
    <w:rsid w:val="00F037CA"/>
    <w:rsid w:val="00F2105F"/>
    <w:rsid w:val="00F23342"/>
    <w:rsid w:val="00F44CC0"/>
    <w:rsid w:val="00F46E99"/>
    <w:rsid w:val="00F517EB"/>
    <w:rsid w:val="00F76D4B"/>
    <w:rsid w:val="00F812C1"/>
    <w:rsid w:val="00F83A48"/>
    <w:rsid w:val="00FA75B5"/>
    <w:rsid w:val="00FF501C"/>
    <w:rsid w:val="00FF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E34E281"/>
  <w15:docId w15:val="{281C2CA3-C2D0-4F47-847D-C0EB66BE8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4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4669"/>
  </w:style>
  <w:style w:type="paragraph" w:styleId="Footer">
    <w:name w:val="footer"/>
    <w:basedOn w:val="Normal"/>
    <w:link w:val="FooterChar"/>
    <w:uiPriority w:val="99"/>
    <w:unhideWhenUsed/>
    <w:rsid w:val="002A4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669"/>
  </w:style>
  <w:style w:type="paragraph" w:styleId="BalloonText">
    <w:name w:val="Balloon Text"/>
    <w:basedOn w:val="Normal"/>
    <w:link w:val="BalloonTextChar"/>
    <w:uiPriority w:val="99"/>
    <w:semiHidden/>
    <w:unhideWhenUsed/>
    <w:rsid w:val="002A4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6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075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81E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1E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1E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1E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1EE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12D19-7F7E-4800-B258-49F32AC63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2523</Words>
  <Characters>13880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christian gallegos</dc:creator>
  <cp:lastModifiedBy>Pamela Elizabeth Herrera Pazmiño</cp:lastModifiedBy>
  <cp:revision>2</cp:revision>
  <cp:lastPrinted>2021-08-04T19:56:00Z</cp:lastPrinted>
  <dcterms:created xsi:type="dcterms:W3CDTF">2021-08-06T17:02:00Z</dcterms:created>
  <dcterms:modified xsi:type="dcterms:W3CDTF">2021-08-06T17:02:00Z</dcterms:modified>
</cp:coreProperties>
</file>